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161" w:rsidRPr="00B5518B" w:rsidRDefault="00E55B89" w:rsidP="00E55B89">
      <w:pPr>
        <w:jc w:val="center"/>
        <w:rPr>
          <w:rFonts w:ascii="Times New Roman" w:hAnsi="Times New Roman" w:cs="Times New Roman"/>
          <w:b/>
          <w:caps/>
          <w:sz w:val="24"/>
          <w:szCs w:val="24"/>
          <w:lang w:val="kk-KZ"/>
        </w:rPr>
      </w:pPr>
      <w:r w:rsidRPr="00B5518B">
        <w:rPr>
          <w:rFonts w:ascii="Times New Roman" w:hAnsi="Times New Roman" w:cs="Times New Roman"/>
          <w:b/>
          <w:caps/>
          <w:sz w:val="24"/>
          <w:szCs w:val="24"/>
          <w:lang w:val="kk-KZ"/>
        </w:rPr>
        <w:t>Бағдарлама паспорты</w:t>
      </w:r>
    </w:p>
    <w:tbl>
      <w:tblPr>
        <w:tblStyle w:val="a3"/>
        <w:tblW w:w="0" w:type="auto"/>
        <w:tblInd w:w="-176" w:type="dxa"/>
        <w:tblLook w:val="04A0" w:firstRow="1" w:lastRow="0" w:firstColumn="1" w:lastColumn="0" w:noHBand="0" w:noVBand="1"/>
      </w:tblPr>
      <w:tblGrid>
        <w:gridCol w:w="2275"/>
        <w:gridCol w:w="7472"/>
      </w:tblGrid>
      <w:tr w:rsidR="00E55B89" w:rsidRPr="00B5518B" w:rsidTr="00695790">
        <w:tc>
          <w:tcPr>
            <w:tcW w:w="2275" w:type="dxa"/>
          </w:tcPr>
          <w:p w:rsidR="00E55B89" w:rsidRPr="00B5518B" w:rsidRDefault="00E55B89" w:rsidP="00A13410">
            <w:pPr>
              <w:rPr>
                <w:rFonts w:ascii="Times New Roman" w:hAnsi="Times New Roman" w:cs="Times New Roman"/>
                <w:b/>
                <w:sz w:val="24"/>
                <w:szCs w:val="24"/>
                <w:lang w:val="kk-KZ"/>
              </w:rPr>
            </w:pPr>
            <w:r w:rsidRPr="00B5518B">
              <w:rPr>
                <w:rFonts w:ascii="Times New Roman" w:hAnsi="Times New Roman" w:cs="Times New Roman"/>
                <w:b/>
                <w:sz w:val="24"/>
                <w:szCs w:val="24"/>
                <w:lang w:val="kk-KZ"/>
              </w:rPr>
              <w:t>Бағдарлама атауы</w:t>
            </w:r>
          </w:p>
        </w:tc>
        <w:tc>
          <w:tcPr>
            <w:tcW w:w="7472" w:type="dxa"/>
          </w:tcPr>
          <w:p w:rsidR="00E55B89" w:rsidRPr="00B5518B" w:rsidRDefault="00E55B89" w:rsidP="00E55B89">
            <w:pPr>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«Балалар және жасөспірімдер шығармашылық Үйі» МКҚК «Болашақ» даму бағдарламасы 202</w:t>
            </w:r>
            <w:r w:rsidR="006B79AD" w:rsidRPr="00B5518B">
              <w:rPr>
                <w:rFonts w:ascii="Times New Roman" w:hAnsi="Times New Roman" w:cs="Times New Roman"/>
                <w:sz w:val="24"/>
                <w:szCs w:val="24"/>
                <w:lang w:val="kk-KZ"/>
              </w:rPr>
              <w:t>1-2026</w:t>
            </w:r>
            <w:r w:rsidRPr="00B5518B">
              <w:rPr>
                <w:rFonts w:ascii="Times New Roman" w:hAnsi="Times New Roman" w:cs="Times New Roman"/>
                <w:sz w:val="24"/>
                <w:szCs w:val="24"/>
                <w:lang w:val="kk-KZ"/>
              </w:rPr>
              <w:t xml:space="preserve"> жылдар аралығына арналған</w:t>
            </w:r>
          </w:p>
        </w:tc>
      </w:tr>
      <w:tr w:rsidR="00E55B89" w:rsidRPr="00B5518B" w:rsidTr="00695790">
        <w:tc>
          <w:tcPr>
            <w:tcW w:w="2275" w:type="dxa"/>
          </w:tcPr>
          <w:p w:rsidR="00E55B89" w:rsidRPr="00B5518B" w:rsidRDefault="00DC33DD" w:rsidP="00A13410">
            <w:pPr>
              <w:rPr>
                <w:rFonts w:ascii="Times New Roman" w:hAnsi="Times New Roman" w:cs="Times New Roman"/>
                <w:b/>
                <w:sz w:val="24"/>
                <w:szCs w:val="24"/>
                <w:lang w:val="kk-KZ"/>
              </w:rPr>
            </w:pPr>
            <w:r w:rsidRPr="00B5518B">
              <w:rPr>
                <w:rFonts w:ascii="Times New Roman" w:hAnsi="Times New Roman" w:cs="Times New Roman"/>
                <w:b/>
                <w:sz w:val="24"/>
                <w:szCs w:val="24"/>
                <w:lang w:val="kk-KZ"/>
              </w:rPr>
              <w:t xml:space="preserve">Бағдарламаны </w:t>
            </w:r>
            <w:r w:rsidR="00A13410" w:rsidRPr="00B5518B">
              <w:rPr>
                <w:rFonts w:ascii="Times New Roman" w:hAnsi="Times New Roman" w:cs="Times New Roman"/>
                <w:b/>
                <w:sz w:val="24"/>
                <w:szCs w:val="24"/>
                <w:lang w:val="kk-KZ"/>
              </w:rPr>
              <w:t xml:space="preserve">әзірлеуге </w:t>
            </w:r>
            <w:r w:rsidRPr="00B5518B">
              <w:rPr>
                <w:rFonts w:ascii="Times New Roman" w:hAnsi="Times New Roman" w:cs="Times New Roman"/>
                <w:b/>
                <w:sz w:val="24"/>
                <w:szCs w:val="24"/>
                <w:lang w:val="kk-KZ"/>
              </w:rPr>
              <w:t xml:space="preserve"> негіз</w:t>
            </w:r>
            <w:r w:rsidR="00A13410" w:rsidRPr="00B5518B">
              <w:rPr>
                <w:rFonts w:ascii="Times New Roman" w:hAnsi="Times New Roman" w:cs="Times New Roman"/>
                <w:b/>
                <w:sz w:val="24"/>
                <w:szCs w:val="24"/>
                <w:lang w:val="kk-KZ"/>
              </w:rPr>
              <w:t>деме</w:t>
            </w:r>
            <w:r w:rsidRPr="00B5518B">
              <w:rPr>
                <w:rFonts w:ascii="Times New Roman" w:hAnsi="Times New Roman" w:cs="Times New Roman"/>
                <w:b/>
                <w:sz w:val="24"/>
                <w:szCs w:val="24"/>
                <w:lang w:val="kk-KZ"/>
              </w:rPr>
              <w:t xml:space="preserve"> </w:t>
            </w:r>
          </w:p>
        </w:tc>
        <w:tc>
          <w:tcPr>
            <w:tcW w:w="7472" w:type="dxa"/>
          </w:tcPr>
          <w:p w:rsidR="00A13410" w:rsidRPr="00B5518B" w:rsidRDefault="00A13410" w:rsidP="00A13410">
            <w:pPr>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"Білім туралы" 2007 жылғы 27 шілдедегі Қазақстан Республикасының Заңы;</w:t>
            </w:r>
            <w:r w:rsidR="006B79AD" w:rsidRPr="00B5518B">
              <w:rPr>
                <w:rFonts w:ascii="Times New Roman" w:hAnsi="Times New Roman" w:cs="Times New Roman"/>
                <w:sz w:val="24"/>
                <w:szCs w:val="24"/>
                <w:lang w:val="kk-KZ"/>
              </w:rPr>
              <w:t xml:space="preserve"> </w:t>
            </w:r>
          </w:p>
          <w:p w:rsidR="006B79AD" w:rsidRPr="00B5518B" w:rsidRDefault="006B79AD" w:rsidP="006B79AD">
            <w:pPr>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-"Қазақстан Республикасының Тұңғыш Президенті Н.Ә. Назарбаевтың 2018 жылғы 10 қаңтардағы  "Төртінші өнеркәсіптік революция жағдайындағы дамудың жаңа мүмкіндіктері" атты Қазақстан халқына Жолдауы;</w:t>
            </w:r>
          </w:p>
          <w:p w:rsidR="006B79AD" w:rsidRPr="00B5518B" w:rsidRDefault="006B79AD" w:rsidP="006B79AD">
            <w:pPr>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 Қазақстан Республикасының Тұңғыш Президенті Н.Ә. Назарбаевтың 2018 жылғы 5 қазандағы "Қазақстандықтардың әл-ауқатының өсуі: табыс пен тұрмыс сапасын арттыру" атты Қазақстан халқына Жолдауы;</w:t>
            </w:r>
          </w:p>
          <w:p w:rsidR="006B79AD" w:rsidRPr="00B5518B" w:rsidRDefault="006B79AD" w:rsidP="006B79AD">
            <w:pPr>
              <w:jc w:val="both"/>
              <w:rPr>
                <w:rFonts w:ascii="Times New Roman" w:hAnsi="Times New Roman" w:cs="Times New Roman"/>
                <w:sz w:val="24"/>
                <w:szCs w:val="24"/>
                <w:lang w:val="kk-KZ"/>
              </w:rPr>
            </w:pPr>
          </w:p>
          <w:p w:rsidR="006B79AD" w:rsidRPr="00B5518B" w:rsidRDefault="006B79AD" w:rsidP="006B79AD">
            <w:pPr>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 Қазақстан Республикасының Тұңғыш Президенті Н.Ә. Назарбаевтың 2018 жылғы 21 қарашадағы "Ұлы даланың жеті қыры" атты мақаласы;</w:t>
            </w:r>
          </w:p>
          <w:p w:rsidR="006B79AD" w:rsidRPr="00B5518B" w:rsidRDefault="006B79AD" w:rsidP="006B79AD">
            <w:pPr>
              <w:jc w:val="both"/>
              <w:rPr>
                <w:rFonts w:ascii="Times New Roman" w:hAnsi="Times New Roman" w:cs="Times New Roman"/>
                <w:sz w:val="24"/>
                <w:szCs w:val="24"/>
                <w:lang w:val="kk-KZ"/>
              </w:rPr>
            </w:pPr>
          </w:p>
          <w:p w:rsidR="006B79AD" w:rsidRPr="00B5518B" w:rsidRDefault="006B79AD" w:rsidP="006B79AD">
            <w:pPr>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 xml:space="preserve"> -  Қазақстан Республикасының Президенті - Ұлт Көшбасшысы Н.Ә. Назарбаевтың 2012 жылғы 14 желтоқсандағы Қазақстан халқына арнаған  «Қазақстан-2050 Стратегиясы: мемлекеттің жаңа саяси бағыты»</w:t>
            </w:r>
          </w:p>
          <w:p w:rsidR="006B79AD" w:rsidRPr="00B5518B" w:rsidRDefault="006B79AD" w:rsidP="006B79AD">
            <w:pPr>
              <w:jc w:val="both"/>
              <w:rPr>
                <w:rFonts w:ascii="Times New Roman" w:hAnsi="Times New Roman" w:cs="Times New Roman"/>
                <w:sz w:val="24"/>
                <w:szCs w:val="24"/>
                <w:lang w:val="kk-KZ"/>
              </w:rPr>
            </w:pPr>
          </w:p>
          <w:p w:rsidR="006B79AD" w:rsidRPr="00B5518B" w:rsidRDefault="006B79AD" w:rsidP="006B79AD">
            <w:pPr>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-Мемлекет басшысы Қасым-Жомарт Тоқаевтың 02.09.2019 жылғы Қазақстан халқына жолдауы. «Конструктивті қоғамдық диалог - Қазақстанның тұрақтылығы мен гүлденуінің негізі»…</w:t>
            </w:r>
          </w:p>
          <w:p w:rsidR="00A13410" w:rsidRPr="00B5518B" w:rsidRDefault="00A13410" w:rsidP="00A13410">
            <w:pPr>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Қазақстан Республикасының Тұңғыш Президенті Н.Ә. Назарбаевтың 2017 жылғы 12 сәуірдегі "Болашаққа бағдар: рухани жаңғыру" атты мақаласы;</w:t>
            </w:r>
          </w:p>
          <w:p w:rsidR="00A13410" w:rsidRPr="00B5518B" w:rsidRDefault="00A13410" w:rsidP="00A13410">
            <w:pPr>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"Қазақстан Республикасының 2025 жылға дейінгі Стратегиялық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15 ақпандағы № 636 Жарлығы;</w:t>
            </w:r>
          </w:p>
          <w:p w:rsidR="00A13410" w:rsidRPr="00B5518B" w:rsidRDefault="00A13410" w:rsidP="00A13410">
            <w:pPr>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Қазақстан Республикасының Тұңғыш Президенті Н.Ә. Назарбаевтың 2018 жылғы 21</w:t>
            </w:r>
            <w:r w:rsidR="006B79AD" w:rsidRPr="00B5518B">
              <w:rPr>
                <w:rFonts w:ascii="Times New Roman" w:hAnsi="Times New Roman" w:cs="Times New Roman"/>
                <w:sz w:val="24"/>
                <w:szCs w:val="24"/>
                <w:lang w:val="kk-KZ"/>
              </w:rPr>
              <w:t xml:space="preserve"> </w:t>
            </w:r>
            <w:r w:rsidRPr="00B5518B">
              <w:rPr>
                <w:rFonts w:ascii="Times New Roman" w:hAnsi="Times New Roman" w:cs="Times New Roman"/>
                <w:sz w:val="24"/>
                <w:szCs w:val="24"/>
                <w:lang w:val="kk-KZ"/>
              </w:rPr>
              <w:t>қарашадағы "Ұлы даланың жеті қыры" атты мақаласы;</w:t>
            </w:r>
          </w:p>
          <w:p w:rsidR="00E55B89" w:rsidRPr="00B5518B" w:rsidRDefault="00A13410" w:rsidP="00A13410">
            <w:pPr>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Қазақстан Республикасында білім беруді және ғылымды дамытудың 2020-2025 жылдарға арналған мемлекеттік бағдарламасы</w:t>
            </w:r>
          </w:p>
        </w:tc>
      </w:tr>
      <w:tr w:rsidR="00E55B89" w:rsidRPr="00B5518B" w:rsidTr="00695790">
        <w:tc>
          <w:tcPr>
            <w:tcW w:w="2275" w:type="dxa"/>
          </w:tcPr>
          <w:p w:rsidR="00E55B89" w:rsidRPr="00B5518B" w:rsidRDefault="00A859A0" w:rsidP="00A13410">
            <w:pPr>
              <w:rPr>
                <w:rFonts w:ascii="Times New Roman" w:hAnsi="Times New Roman" w:cs="Times New Roman"/>
                <w:b/>
                <w:sz w:val="24"/>
                <w:szCs w:val="24"/>
                <w:lang w:val="kk-KZ"/>
              </w:rPr>
            </w:pPr>
            <w:r w:rsidRPr="00B5518B">
              <w:rPr>
                <w:rFonts w:ascii="Times New Roman" w:hAnsi="Times New Roman" w:cs="Times New Roman"/>
                <w:b/>
                <w:sz w:val="24"/>
                <w:szCs w:val="24"/>
                <w:lang w:val="kk-KZ"/>
              </w:rPr>
              <w:t>Әзірлеуші</w:t>
            </w:r>
            <w:r w:rsidR="00A13410" w:rsidRPr="00B5518B">
              <w:rPr>
                <w:rFonts w:ascii="Times New Roman" w:hAnsi="Times New Roman" w:cs="Times New Roman"/>
                <w:b/>
                <w:sz w:val="24"/>
                <w:szCs w:val="24"/>
                <w:lang w:val="kk-KZ"/>
              </w:rPr>
              <w:t xml:space="preserve"> </w:t>
            </w:r>
          </w:p>
        </w:tc>
        <w:tc>
          <w:tcPr>
            <w:tcW w:w="7472" w:type="dxa"/>
          </w:tcPr>
          <w:p w:rsidR="00A859A0" w:rsidRPr="00B5518B" w:rsidRDefault="00A13410" w:rsidP="00E55B89">
            <w:pPr>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«Балалар және жасө</w:t>
            </w:r>
            <w:r w:rsidR="00F37B5C" w:rsidRPr="00B5518B">
              <w:rPr>
                <w:rFonts w:ascii="Times New Roman" w:hAnsi="Times New Roman" w:cs="Times New Roman"/>
                <w:sz w:val="24"/>
                <w:szCs w:val="24"/>
                <w:lang w:val="kk-KZ"/>
              </w:rPr>
              <w:t>спірімдер шығармашылық Үйі» МКҚК директорының орынбасары С.Қайырбекова</w:t>
            </w:r>
          </w:p>
        </w:tc>
      </w:tr>
      <w:tr w:rsidR="00E55B89" w:rsidRPr="00B5518B" w:rsidTr="00695790">
        <w:tc>
          <w:tcPr>
            <w:tcW w:w="2275" w:type="dxa"/>
          </w:tcPr>
          <w:p w:rsidR="00E55B89" w:rsidRPr="00B5518B" w:rsidRDefault="00A13410" w:rsidP="00A13410">
            <w:pPr>
              <w:rPr>
                <w:rFonts w:ascii="Times New Roman" w:hAnsi="Times New Roman" w:cs="Times New Roman"/>
                <w:b/>
                <w:sz w:val="24"/>
                <w:szCs w:val="24"/>
                <w:lang w:val="kk-KZ"/>
              </w:rPr>
            </w:pPr>
            <w:r w:rsidRPr="00B5518B">
              <w:rPr>
                <w:rFonts w:ascii="Times New Roman" w:hAnsi="Times New Roman" w:cs="Times New Roman"/>
                <w:b/>
                <w:sz w:val="24"/>
                <w:szCs w:val="24"/>
                <w:lang w:val="kk-KZ"/>
              </w:rPr>
              <w:t>Бағдарлама мақсаты мен міндеттері</w:t>
            </w:r>
          </w:p>
        </w:tc>
        <w:tc>
          <w:tcPr>
            <w:tcW w:w="7472" w:type="dxa"/>
          </w:tcPr>
          <w:p w:rsidR="00A859A0" w:rsidRPr="00B5518B" w:rsidRDefault="00A859A0" w:rsidP="00A859A0">
            <w:pPr>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1. Қазақстандық білім мен ғылымның жаһандық бәсекеге қабілеттілігін арттыру және жалпыадамзаттық құндылықтар негізінде тұлғаны тәрбиелеу және оқыту.</w:t>
            </w:r>
          </w:p>
          <w:p w:rsidR="00A859A0" w:rsidRPr="00B5518B" w:rsidRDefault="00A859A0" w:rsidP="00A859A0">
            <w:pPr>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2. Педагог кәсібінің жоғары мәртебесін қамтамасыз ету, педагогикалық білім беруді жаңғырту.</w:t>
            </w:r>
          </w:p>
          <w:p w:rsidR="00A859A0" w:rsidRPr="00B5518B" w:rsidRDefault="00A859A0" w:rsidP="00A859A0">
            <w:pPr>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2. Балаларға қосымша білім беруде заманауи әдіс-тәсілдер мен технологияларды қолдана отырып білім сапасын арттыру.</w:t>
            </w:r>
          </w:p>
          <w:p w:rsidR="00A859A0" w:rsidRPr="00B5518B" w:rsidRDefault="00A859A0" w:rsidP="00A859A0">
            <w:pPr>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3. Оқытудың қауіпсіз және жайлы ортасын қамтамасыз ету.</w:t>
            </w:r>
          </w:p>
          <w:p w:rsidR="00A859A0" w:rsidRPr="00B5518B" w:rsidRDefault="00A859A0" w:rsidP="00A859A0">
            <w:pPr>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4.Үздік практикалар негізінде білім алушылардың, педагогтердің сапасын бағалаудың жаңартылған жүйесін енгізу.</w:t>
            </w:r>
          </w:p>
          <w:p w:rsidR="00A859A0" w:rsidRPr="00B5518B" w:rsidRDefault="00A859A0" w:rsidP="00A859A0">
            <w:pPr>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 xml:space="preserve">5. Білім алушының зияткерлік, рухани-адамгершілік және физикалық </w:t>
            </w:r>
            <w:r w:rsidRPr="00B5518B">
              <w:rPr>
                <w:rFonts w:ascii="Times New Roman" w:hAnsi="Times New Roman" w:cs="Times New Roman"/>
                <w:sz w:val="24"/>
                <w:szCs w:val="24"/>
                <w:lang w:val="kk-KZ"/>
              </w:rPr>
              <w:lastRenderedPageBreak/>
              <w:t>дамуын қамтамасыз ету.</w:t>
            </w:r>
          </w:p>
          <w:p w:rsidR="00A859A0" w:rsidRPr="00B5518B" w:rsidRDefault="00303E3B" w:rsidP="00A859A0">
            <w:pPr>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6</w:t>
            </w:r>
            <w:r w:rsidR="00A859A0" w:rsidRPr="00B5518B">
              <w:rPr>
                <w:rFonts w:ascii="Times New Roman" w:hAnsi="Times New Roman" w:cs="Times New Roman"/>
                <w:sz w:val="24"/>
                <w:szCs w:val="24"/>
                <w:lang w:val="kk-KZ"/>
              </w:rPr>
              <w:t xml:space="preserve">. </w:t>
            </w:r>
            <w:r w:rsidRPr="00B5518B">
              <w:rPr>
                <w:rFonts w:ascii="Times New Roman" w:hAnsi="Times New Roman" w:cs="Times New Roman"/>
                <w:sz w:val="24"/>
                <w:szCs w:val="24"/>
                <w:lang w:val="kk-KZ"/>
              </w:rPr>
              <w:t>БЖШҮ-ін</w:t>
            </w:r>
            <w:r w:rsidR="00A859A0" w:rsidRPr="00B5518B">
              <w:rPr>
                <w:rFonts w:ascii="Times New Roman" w:hAnsi="Times New Roman" w:cs="Times New Roman"/>
                <w:sz w:val="24"/>
                <w:szCs w:val="24"/>
                <w:lang w:val="kk-KZ"/>
              </w:rPr>
              <w:t xml:space="preserve"> цифрлық инфрақұрылыммен және қазіргі заманғы материалдық-техникалық базамен жарақтандыру.</w:t>
            </w:r>
            <w:r w:rsidR="006B79AD" w:rsidRPr="00B5518B">
              <w:rPr>
                <w:rFonts w:ascii="Times New Roman" w:hAnsi="Times New Roman" w:cs="Times New Roman"/>
                <w:sz w:val="24"/>
                <w:szCs w:val="24"/>
                <w:lang w:val="kk-KZ"/>
              </w:rPr>
              <w:t xml:space="preserve"> </w:t>
            </w:r>
          </w:p>
          <w:p w:rsidR="006B79AD" w:rsidRPr="00B5518B" w:rsidRDefault="006B79AD" w:rsidP="006B79AD">
            <w:pPr>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7. Педагогтер кәсібінің беделін және олардың сапалық құрамын арттыру арқылы, оқушыларды кәсіби мамандыққа баулу;</w:t>
            </w:r>
          </w:p>
          <w:p w:rsidR="006B79AD" w:rsidRPr="00B5518B" w:rsidRDefault="006B79AD" w:rsidP="006B79AD">
            <w:pPr>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8."Мәңгілік Ел" жалпыұлттық патриоттық идеясының рухани-адамгершілік құндылықтарын және салауатты өмір салты мәдениетін нығайту;</w:t>
            </w:r>
          </w:p>
          <w:p w:rsidR="006B79AD" w:rsidRPr="00B5518B" w:rsidRDefault="006B79AD" w:rsidP="006B79AD">
            <w:pPr>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9.Ата -ана мен мектеп арасындағы ынтымақтастық ортаны қалыптастыру;</w:t>
            </w:r>
          </w:p>
          <w:p w:rsidR="006B79AD" w:rsidRPr="00B5518B" w:rsidRDefault="006B79AD" w:rsidP="006B79AD">
            <w:pPr>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10. Жаңа мазмұндағы басқару формасын іске қосу;</w:t>
            </w:r>
          </w:p>
          <w:p w:rsidR="006B79AD" w:rsidRPr="00B5518B" w:rsidRDefault="006B79AD" w:rsidP="006B79AD">
            <w:pPr>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11."Ұлы даланың жеті қыры" идеясының рухани –адамгершілік құндылықтарын және салауатты өмір салты мәдениетін нығайту үшін кездесулер мен саяхаттар ұйымдастыру;</w:t>
            </w:r>
          </w:p>
          <w:p w:rsidR="00E55B89" w:rsidRPr="00B5518B" w:rsidRDefault="006B79AD" w:rsidP="00303E3B">
            <w:pPr>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12.Оқушылардың қызығушылықтарын арттыруды әртараптандыру және тұрақты дамыту үшін әлеуметтік, ғылыми,  жобаларға, түрлі шығармашылық сайыстарға қатысу.</w:t>
            </w:r>
          </w:p>
        </w:tc>
      </w:tr>
      <w:tr w:rsidR="00E55B89" w:rsidRPr="00B5518B" w:rsidTr="00695790">
        <w:tc>
          <w:tcPr>
            <w:tcW w:w="2275" w:type="dxa"/>
          </w:tcPr>
          <w:p w:rsidR="00E55B89" w:rsidRPr="00B5518B" w:rsidRDefault="000E4BA6" w:rsidP="00A13410">
            <w:pPr>
              <w:rPr>
                <w:rFonts w:ascii="Times New Roman" w:hAnsi="Times New Roman" w:cs="Times New Roman"/>
                <w:b/>
                <w:sz w:val="24"/>
                <w:szCs w:val="24"/>
                <w:lang w:val="kk-KZ"/>
              </w:rPr>
            </w:pPr>
            <w:r w:rsidRPr="00B5518B">
              <w:rPr>
                <w:rFonts w:ascii="Times New Roman" w:hAnsi="Times New Roman" w:cs="Times New Roman"/>
                <w:b/>
                <w:sz w:val="24"/>
                <w:szCs w:val="24"/>
                <w:lang w:val="kk-KZ"/>
              </w:rPr>
              <w:lastRenderedPageBreak/>
              <w:t>Бағдарламаны жүзеге асыру мерзімі</w:t>
            </w:r>
          </w:p>
        </w:tc>
        <w:tc>
          <w:tcPr>
            <w:tcW w:w="7472" w:type="dxa"/>
          </w:tcPr>
          <w:p w:rsidR="00E55B89" w:rsidRPr="00B5518B" w:rsidRDefault="006B79AD" w:rsidP="00E55B89">
            <w:pPr>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2021-2026</w:t>
            </w:r>
            <w:r w:rsidR="000E4BA6" w:rsidRPr="00B5518B">
              <w:rPr>
                <w:rFonts w:ascii="Times New Roman" w:hAnsi="Times New Roman" w:cs="Times New Roman"/>
                <w:sz w:val="24"/>
                <w:szCs w:val="24"/>
                <w:lang w:val="kk-KZ"/>
              </w:rPr>
              <w:t xml:space="preserve"> жылдар</w:t>
            </w:r>
          </w:p>
          <w:p w:rsidR="000E4BA6" w:rsidRPr="00B5518B" w:rsidRDefault="000E4BA6" w:rsidP="00E55B89">
            <w:pPr>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 xml:space="preserve">1-кезең </w:t>
            </w:r>
            <w:r w:rsidR="006B79AD" w:rsidRPr="00B5518B">
              <w:rPr>
                <w:rFonts w:ascii="Times New Roman" w:hAnsi="Times New Roman" w:cs="Times New Roman"/>
                <w:sz w:val="24"/>
                <w:szCs w:val="24"/>
                <w:lang w:val="kk-KZ"/>
              </w:rPr>
              <w:t>– 2021-2023</w:t>
            </w:r>
            <w:r w:rsidR="00A962F9" w:rsidRPr="00B5518B">
              <w:rPr>
                <w:rFonts w:ascii="Times New Roman" w:hAnsi="Times New Roman" w:cs="Times New Roman"/>
                <w:sz w:val="24"/>
                <w:szCs w:val="24"/>
                <w:lang w:val="kk-KZ"/>
              </w:rPr>
              <w:t xml:space="preserve"> жылдар – дайындық кезеңі</w:t>
            </w:r>
          </w:p>
          <w:p w:rsidR="00287B74" w:rsidRPr="00B5518B" w:rsidRDefault="006B79AD" w:rsidP="00E55B89">
            <w:pPr>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2-кезең – 2023</w:t>
            </w:r>
            <w:r w:rsidR="00287B74" w:rsidRPr="00B5518B">
              <w:rPr>
                <w:rFonts w:ascii="Times New Roman" w:hAnsi="Times New Roman" w:cs="Times New Roman"/>
                <w:sz w:val="24"/>
                <w:szCs w:val="24"/>
                <w:lang w:val="kk-KZ"/>
              </w:rPr>
              <w:t>-2024 жылдар – негізгі (бағдарламаны жүзеге асыру)</w:t>
            </w:r>
          </w:p>
          <w:p w:rsidR="00287B74" w:rsidRPr="00B5518B" w:rsidRDefault="006B79AD" w:rsidP="00E55B89">
            <w:pPr>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3-кезең – 2024-2026</w:t>
            </w:r>
            <w:r w:rsidR="00287B74" w:rsidRPr="00B5518B">
              <w:rPr>
                <w:rFonts w:ascii="Times New Roman" w:hAnsi="Times New Roman" w:cs="Times New Roman"/>
                <w:sz w:val="24"/>
                <w:szCs w:val="24"/>
                <w:lang w:val="kk-KZ"/>
              </w:rPr>
              <w:t xml:space="preserve"> жылдар – қорытынды </w:t>
            </w:r>
          </w:p>
        </w:tc>
      </w:tr>
      <w:tr w:rsidR="00E55B89" w:rsidRPr="00B5518B" w:rsidTr="00695790">
        <w:tc>
          <w:tcPr>
            <w:tcW w:w="2275" w:type="dxa"/>
          </w:tcPr>
          <w:p w:rsidR="00E55B89" w:rsidRPr="00B5518B" w:rsidRDefault="00D56B1F" w:rsidP="00A13410">
            <w:pPr>
              <w:rPr>
                <w:rFonts w:ascii="Times New Roman" w:hAnsi="Times New Roman" w:cs="Times New Roman"/>
                <w:b/>
                <w:sz w:val="24"/>
                <w:szCs w:val="24"/>
                <w:lang w:val="kk-KZ"/>
              </w:rPr>
            </w:pPr>
            <w:r w:rsidRPr="00B5518B">
              <w:rPr>
                <w:rFonts w:ascii="Times New Roman" w:hAnsi="Times New Roman" w:cs="Times New Roman"/>
                <w:b/>
                <w:sz w:val="24"/>
                <w:szCs w:val="24"/>
                <w:lang w:val="kk-KZ"/>
              </w:rPr>
              <w:t>Бағдарламаны қаржыландыру</w:t>
            </w:r>
          </w:p>
        </w:tc>
        <w:tc>
          <w:tcPr>
            <w:tcW w:w="7472" w:type="dxa"/>
          </w:tcPr>
          <w:p w:rsidR="00E55B89" w:rsidRPr="00B5518B" w:rsidRDefault="00D56B1F" w:rsidP="00E55B89">
            <w:pPr>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Бюджеттік және бюжеттен тыс қаражаттар</w:t>
            </w:r>
          </w:p>
        </w:tc>
      </w:tr>
      <w:tr w:rsidR="00E55B89" w:rsidRPr="00B5518B" w:rsidTr="00695790">
        <w:tc>
          <w:tcPr>
            <w:tcW w:w="2275" w:type="dxa"/>
          </w:tcPr>
          <w:p w:rsidR="00E55B89" w:rsidRPr="00B5518B" w:rsidRDefault="000D3BF2" w:rsidP="00A13410">
            <w:pPr>
              <w:rPr>
                <w:rFonts w:ascii="Times New Roman" w:hAnsi="Times New Roman" w:cs="Times New Roman"/>
                <w:b/>
                <w:sz w:val="24"/>
                <w:szCs w:val="24"/>
                <w:lang w:val="kk-KZ"/>
              </w:rPr>
            </w:pPr>
            <w:r w:rsidRPr="00B5518B">
              <w:rPr>
                <w:rFonts w:ascii="Times New Roman" w:hAnsi="Times New Roman" w:cs="Times New Roman"/>
                <w:b/>
                <w:sz w:val="24"/>
                <w:szCs w:val="24"/>
                <w:lang w:val="kk-KZ"/>
              </w:rPr>
              <w:t>Күтілетін нәтиже</w:t>
            </w:r>
          </w:p>
        </w:tc>
        <w:tc>
          <w:tcPr>
            <w:tcW w:w="7472" w:type="dxa"/>
          </w:tcPr>
          <w:p w:rsidR="006B79AD" w:rsidRPr="00B5518B" w:rsidRDefault="006B79AD" w:rsidP="006B79AD">
            <w:pPr>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Педагог мәртебесін көтеру, мұғалімдердің  ғылыми әлеуетін нығайту, кәсіби байқаулар мен  олимпиадаларға қатыстыру үлес</w:t>
            </w:r>
            <w:r w:rsidR="00161748" w:rsidRPr="00B5518B">
              <w:rPr>
                <w:rFonts w:ascii="Times New Roman" w:hAnsi="Times New Roman" w:cs="Times New Roman"/>
                <w:sz w:val="24"/>
                <w:szCs w:val="24"/>
                <w:lang w:val="kk-KZ"/>
              </w:rPr>
              <w:t xml:space="preserve">ін </w:t>
            </w:r>
            <w:r w:rsidRPr="00B5518B">
              <w:rPr>
                <w:rFonts w:ascii="Times New Roman" w:hAnsi="Times New Roman" w:cs="Times New Roman"/>
                <w:sz w:val="24"/>
                <w:szCs w:val="24"/>
                <w:lang w:val="kk-KZ"/>
              </w:rPr>
              <w:t xml:space="preserve"> арттыру;</w:t>
            </w:r>
          </w:p>
          <w:p w:rsidR="006B79AD" w:rsidRPr="00B5518B" w:rsidRDefault="006B79AD" w:rsidP="006B79AD">
            <w:pPr>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 xml:space="preserve">Қосымша біліммен қамтылған  оқушылар санын </w:t>
            </w:r>
            <w:r w:rsidR="00161748" w:rsidRPr="00B5518B">
              <w:rPr>
                <w:rFonts w:ascii="Times New Roman" w:hAnsi="Times New Roman" w:cs="Times New Roman"/>
                <w:sz w:val="24"/>
                <w:szCs w:val="24"/>
                <w:lang w:val="kk-KZ"/>
              </w:rPr>
              <w:t>арттыру</w:t>
            </w:r>
            <w:r w:rsidRPr="00B5518B">
              <w:rPr>
                <w:rFonts w:ascii="Times New Roman" w:hAnsi="Times New Roman" w:cs="Times New Roman"/>
                <w:sz w:val="24"/>
                <w:szCs w:val="24"/>
                <w:lang w:val="kk-KZ"/>
              </w:rPr>
              <w:t>.</w:t>
            </w:r>
          </w:p>
          <w:p w:rsidR="006B79AD" w:rsidRPr="00B5518B" w:rsidRDefault="006B79AD" w:rsidP="006B79AD">
            <w:pPr>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Көшбасшылық қабілеттерін арттыра отырып өзін-өзі басқару формасын дамыту;</w:t>
            </w:r>
          </w:p>
          <w:p w:rsidR="006B79AD" w:rsidRPr="00B5518B" w:rsidRDefault="006B79AD" w:rsidP="006B79AD">
            <w:pPr>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Рухани жаңғыру бағдарламасы аясында тарихи мұраларды дәріптеу арқылы оқушының ұлттық дүниетанымын қалыптастыру;</w:t>
            </w:r>
          </w:p>
          <w:p w:rsidR="00E55B89" w:rsidRPr="00B5518B" w:rsidRDefault="006B79AD" w:rsidP="00161748">
            <w:pPr>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 xml:space="preserve">Оқушылардың қызығушылықтарын  әртараптандырып </w:t>
            </w:r>
            <w:r w:rsidR="00161748" w:rsidRPr="00B5518B">
              <w:rPr>
                <w:rFonts w:ascii="Times New Roman" w:hAnsi="Times New Roman" w:cs="Times New Roman"/>
                <w:sz w:val="24"/>
                <w:szCs w:val="24"/>
                <w:lang w:val="kk-KZ"/>
              </w:rPr>
              <w:t xml:space="preserve">өзара </w:t>
            </w:r>
            <w:r w:rsidRPr="00B5518B">
              <w:rPr>
                <w:rFonts w:ascii="Times New Roman" w:hAnsi="Times New Roman" w:cs="Times New Roman"/>
                <w:sz w:val="24"/>
                <w:szCs w:val="24"/>
                <w:lang w:val="kk-KZ"/>
              </w:rPr>
              <w:t xml:space="preserve">бәсекелестік тудыру.  </w:t>
            </w:r>
          </w:p>
        </w:tc>
      </w:tr>
      <w:tr w:rsidR="00E55B89" w:rsidRPr="00B5518B" w:rsidTr="00695790">
        <w:tc>
          <w:tcPr>
            <w:tcW w:w="2275" w:type="dxa"/>
          </w:tcPr>
          <w:p w:rsidR="00E55B89" w:rsidRPr="00B5518B" w:rsidRDefault="000D3BF2" w:rsidP="00A13410">
            <w:pPr>
              <w:rPr>
                <w:rFonts w:ascii="Times New Roman" w:hAnsi="Times New Roman" w:cs="Times New Roman"/>
                <w:b/>
                <w:sz w:val="24"/>
                <w:szCs w:val="24"/>
                <w:lang w:val="kk-KZ"/>
              </w:rPr>
            </w:pPr>
            <w:r w:rsidRPr="00B5518B">
              <w:rPr>
                <w:rFonts w:ascii="Times New Roman" w:hAnsi="Times New Roman" w:cs="Times New Roman"/>
                <w:b/>
                <w:sz w:val="24"/>
                <w:szCs w:val="24"/>
                <w:lang w:val="kk-KZ"/>
              </w:rPr>
              <w:t>Бағдарламаның орындалуын бақылау жүйесі</w:t>
            </w:r>
          </w:p>
        </w:tc>
        <w:tc>
          <w:tcPr>
            <w:tcW w:w="7472" w:type="dxa"/>
          </w:tcPr>
          <w:p w:rsidR="00E55B89" w:rsidRPr="00B5518B" w:rsidRDefault="000D3BF2" w:rsidP="00E55B89">
            <w:pPr>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Орындаушылар «Ақтөбе қаласының білім бөлімі» ММ-не  Бағдарламаны жүзеге асыру бойынша есеп беріп отырады. Есеп жыл сайын 15 маусымға дейін беріледі.</w:t>
            </w:r>
          </w:p>
        </w:tc>
      </w:tr>
    </w:tbl>
    <w:p w:rsidR="00E55B89" w:rsidRPr="00B5518B" w:rsidRDefault="00E55B89" w:rsidP="00E55B89">
      <w:pPr>
        <w:jc w:val="center"/>
        <w:rPr>
          <w:rFonts w:ascii="Times New Roman" w:hAnsi="Times New Roman" w:cs="Times New Roman"/>
          <w:b/>
          <w:caps/>
          <w:sz w:val="24"/>
          <w:szCs w:val="24"/>
          <w:lang w:val="kk-KZ"/>
        </w:rPr>
      </w:pPr>
    </w:p>
    <w:p w:rsidR="00D160BE" w:rsidRPr="00B5518B" w:rsidRDefault="00D160BE" w:rsidP="00E55B89">
      <w:pPr>
        <w:jc w:val="center"/>
        <w:rPr>
          <w:rFonts w:ascii="Times New Roman" w:hAnsi="Times New Roman" w:cs="Times New Roman"/>
          <w:b/>
          <w:caps/>
          <w:sz w:val="24"/>
          <w:szCs w:val="24"/>
          <w:lang w:val="kk-KZ"/>
        </w:rPr>
      </w:pPr>
    </w:p>
    <w:p w:rsidR="00D160BE" w:rsidRPr="00B5518B" w:rsidRDefault="00D160BE" w:rsidP="00E55B89">
      <w:pPr>
        <w:jc w:val="center"/>
        <w:rPr>
          <w:rFonts w:ascii="Times New Roman" w:hAnsi="Times New Roman" w:cs="Times New Roman"/>
          <w:b/>
          <w:caps/>
          <w:sz w:val="24"/>
          <w:szCs w:val="24"/>
          <w:lang w:val="kk-KZ"/>
        </w:rPr>
      </w:pPr>
    </w:p>
    <w:p w:rsidR="00D160BE" w:rsidRPr="00B5518B" w:rsidRDefault="00D160BE" w:rsidP="00E55B89">
      <w:pPr>
        <w:jc w:val="center"/>
        <w:rPr>
          <w:rFonts w:ascii="Times New Roman" w:hAnsi="Times New Roman" w:cs="Times New Roman"/>
          <w:b/>
          <w:caps/>
          <w:sz w:val="24"/>
          <w:szCs w:val="24"/>
          <w:lang w:val="kk-KZ"/>
        </w:rPr>
      </w:pPr>
      <w:bookmarkStart w:id="0" w:name="_GoBack"/>
      <w:bookmarkEnd w:id="0"/>
    </w:p>
    <w:p w:rsidR="00D160BE" w:rsidRPr="00B5518B" w:rsidRDefault="00D160BE" w:rsidP="00E55B89">
      <w:pPr>
        <w:jc w:val="center"/>
        <w:rPr>
          <w:rFonts w:ascii="Times New Roman" w:hAnsi="Times New Roman" w:cs="Times New Roman"/>
          <w:b/>
          <w:caps/>
          <w:sz w:val="24"/>
          <w:szCs w:val="24"/>
          <w:lang w:val="kk-KZ"/>
        </w:rPr>
      </w:pPr>
    </w:p>
    <w:p w:rsidR="00D160BE" w:rsidRPr="00B5518B" w:rsidRDefault="00D160BE" w:rsidP="00E55B89">
      <w:pPr>
        <w:jc w:val="center"/>
        <w:rPr>
          <w:rFonts w:ascii="Times New Roman" w:hAnsi="Times New Roman" w:cs="Times New Roman"/>
          <w:b/>
          <w:caps/>
          <w:sz w:val="24"/>
          <w:szCs w:val="24"/>
          <w:lang w:val="kk-KZ"/>
        </w:rPr>
      </w:pPr>
    </w:p>
    <w:p w:rsidR="00D160BE" w:rsidRPr="00B5518B" w:rsidRDefault="00D160BE" w:rsidP="00E55B89">
      <w:pPr>
        <w:jc w:val="center"/>
        <w:rPr>
          <w:rFonts w:ascii="Times New Roman" w:hAnsi="Times New Roman" w:cs="Times New Roman"/>
          <w:b/>
          <w:caps/>
          <w:sz w:val="24"/>
          <w:szCs w:val="24"/>
          <w:lang w:val="kk-KZ"/>
        </w:rPr>
      </w:pPr>
    </w:p>
    <w:p w:rsidR="00D160BE" w:rsidRDefault="00D160BE" w:rsidP="00B5518B">
      <w:pPr>
        <w:rPr>
          <w:rFonts w:ascii="Times New Roman" w:hAnsi="Times New Roman" w:cs="Times New Roman"/>
          <w:b/>
          <w:caps/>
          <w:sz w:val="24"/>
          <w:szCs w:val="24"/>
          <w:lang w:val="kk-KZ"/>
        </w:rPr>
      </w:pPr>
    </w:p>
    <w:p w:rsidR="00B5518B" w:rsidRPr="00B5518B" w:rsidRDefault="00B5518B" w:rsidP="00B5518B">
      <w:pPr>
        <w:rPr>
          <w:rFonts w:ascii="Times New Roman" w:hAnsi="Times New Roman" w:cs="Times New Roman"/>
          <w:b/>
          <w:caps/>
          <w:sz w:val="24"/>
          <w:szCs w:val="24"/>
          <w:lang w:val="kk-KZ"/>
        </w:rPr>
      </w:pPr>
    </w:p>
    <w:p w:rsidR="00D160BE" w:rsidRPr="00B5518B" w:rsidRDefault="00D160BE" w:rsidP="00E55B89">
      <w:pPr>
        <w:jc w:val="center"/>
        <w:rPr>
          <w:rFonts w:ascii="Times New Roman" w:hAnsi="Times New Roman" w:cs="Times New Roman"/>
          <w:b/>
          <w:caps/>
          <w:sz w:val="24"/>
          <w:szCs w:val="24"/>
          <w:lang w:val="kk-KZ"/>
        </w:rPr>
      </w:pPr>
      <w:r w:rsidRPr="00B5518B">
        <w:rPr>
          <w:rFonts w:ascii="Times New Roman" w:hAnsi="Times New Roman" w:cs="Times New Roman"/>
          <w:b/>
          <w:caps/>
          <w:sz w:val="24"/>
          <w:szCs w:val="24"/>
          <w:lang w:val="kk-KZ"/>
        </w:rPr>
        <w:lastRenderedPageBreak/>
        <w:t>Кіріспе</w:t>
      </w:r>
    </w:p>
    <w:p w:rsidR="00D160BE" w:rsidRPr="00B5518B" w:rsidRDefault="00D160BE" w:rsidP="00D160BE">
      <w:pPr>
        <w:jc w:val="both"/>
        <w:rPr>
          <w:rFonts w:ascii="Times New Roman" w:hAnsi="Times New Roman" w:cs="Times New Roman"/>
          <w:caps/>
          <w:sz w:val="24"/>
          <w:szCs w:val="24"/>
          <w:lang w:val="kk-KZ"/>
        </w:rPr>
      </w:pPr>
    </w:p>
    <w:p w:rsidR="00D160BE" w:rsidRPr="00B5518B" w:rsidRDefault="00D160BE" w:rsidP="00D160BE">
      <w:pPr>
        <w:spacing w:after="0" w:line="240" w:lineRule="auto"/>
        <w:ind w:left="1985" w:hanging="1985"/>
        <w:jc w:val="both"/>
        <w:rPr>
          <w:rFonts w:ascii="Times New Roman" w:hAnsi="Times New Roman" w:cs="Times New Roman"/>
          <w:sz w:val="24"/>
          <w:szCs w:val="24"/>
          <w:lang w:val="kk-KZ"/>
        </w:rPr>
      </w:pPr>
      <w:r w:rsidRPr="00B5518B">
        <w:rPr>
          <w:rFonts w:ascii="Times New Roman" w:hAnsi="Times New Roman" w:cs="Times New Roman"/>
          <w:b/>
          <w:sz w:val="24"/>
          <w:szCs w:val="24"/>
          <w:lang w:val="kk-KZ"/>
        </w:rPr>
        <w:t>Мекеме атауы:</w:t>
      </w:r>
      <w:r w:rsidRPr="00B5518B">
        <w:rPr>
          <w:rFonts w:ascii="Times New Roman" w:hAnsi="Times New Roman" w:cs="Times New Roman"/>
          <w:sz w:val="24"/>
          <w:szCs w:val="24"/>
          <w:lang w:val="kk-KZ"/>
        </w:rPr>
        <w:t xml:space="preserve"> «Балалар және жасөспірімдер шығармашылық Үйі» мемлекеттік коммуналдық қазыналық кәсіпорыны.</w:t>
      </w:r>
    </w:p>
    <w:p w:rsidR="00D160BE" w:rsidRPr="00B5518B" w:rsidRDefault="00D160BE" w:rsidP="00D160BE">
      <w:pPr>
        <w:spacing w:after="0" w:line="240" w:lineRule="auto"/>
        <w:ind w:left="1985" w:hanging="1985"/>
        <w:jc w:val="both"/>
        <w:rPr>
          <w:rFonts w:ascii="Times New Roman" w:hAnsi="Times New Roman" w:cs="Times New Roman"/>
          <w:sz w:val="24"/>
          <w:szCs w:val="24"/>
          <w:lang w:val="kk-KZ"/>
        </w:rPr>
      </w:pPr>
    </w:p>
    <w:p w:rsidR="00D160BE" w:rsidRPr="00B5518B" w:rsidRDefault="00D160BE" w:rsidP="00D160BE">
      <w:pPr>
        <w:spacing w:after="0" w:line="240" w:lineRule="auto"/>
        <w:ind w:left="1985" w:hanging="1985"/>
        <w:jc w:val="both"/>
        <w:rPr>
          <w:rFonts w:ascii="Times New Roman" w:hAnsi="Times New Roman" w:cs="Times New Roman"/>
          <w:sz w:val="24"/>
          <w:szCs w:val="24"/>
          <w:lang w:val="kk-KZ"/>
        </w:rPr>
      </w:pPr>
      <w:r w:rsidRPr="00B5518B">
        <w:rPr>
          <w:rFonts w:ascii="Times New Roman" w:hAnsi="Times New Roman" w:cs="Times New Roman"/>
          <w:b/>
          <w:sz w:val="24"/>
          <w:szCs w:val="24"/>
          <w:lang w:val="kk-KZ"/>
        </w:rPr>
        <w:t>Түрі:</w:t>
      </w:r>
      <w:r w:rsidRPr="00B5518B">
        <w:rPr>
          <w:rFonts w:ascii="Times New Roman" w:hAnsi="Times New Roman" w:cs="Times New Roman"/>
          <w:sz w:val="24"/>
          <w:szCs w:val="24"/>
          <w:lang w:val="kk-KZ"/>
        </w:rPr>
        <w:t xml:space="preserve"> балаларға қосымша білім беретін білім мекемесі.</w:t>
      </w:r>
    </w:p>
    <w:p w:rsidR="00D160BE" w:rsidRPr="00B5518B" w:rsidRDefault="00D160BE" w:rsidP="00D160BE">
      <w:pPr>
        <w:spacing w:after="0" w:line="240" w:lineRule="auto"/>
        <w:ind w:left="1985" w:hanging="1985"/>
        <w:jc w:val="both"/>
        <w:rPr>
          <w:rFonts w:ascii="Times New Roman" w:hAnsi="Times New Roman" w:cs="Times New Roman"/>
          <w:sz w:val="24"/>
          <w:szCs w:val="24"/>
          <w:lang w:val="kk-KZ"/>
        </w:rPr>
      </w:pPr>
    </w:p>
    <w:p w:rsidR="00D160BE" w:rsidRPr="00B5518B" w:rsidRDefault="00D160BE" w:rsidP="00D160BE">
      <w:pPr>
        <w:spacing w:after="0" w:line="240" w:lineRule="auto"/>
        <w:ind w:left="1985" w:hanging="1985"/>
        <w:jc w:val="both"/>
        <w:rPr>
          <w:rFonts w:ascii="Times New Roman" w:hAnsi="Times New Roman" w:cs="Times New Roman"/>
          <w:sz w:val="24"/>
          <w:szCs w:val="24"/>
          <w:lang w:val="kk-KZ"/>
        </w:rPr>
      </w:pPr>
      <w:r w:rsidRPr="00B5518B">
        <w:rPr>
          <w:rFonts w:ascii="Times New Roman" w:hAnsi="Times New Roman" w:cs="Times New Roman"/>
          <w:b/>
          <w:sz w:val="24"/>
          <w:szCs w:val="24"/>
          <w:lang w:val="kk-KZ"/>
        </w:rPr>
        <w:t>Мекен-жайы:</w:t>
      </w:r>
      <w:r w:rsidRPr="00B5518B">
        <w:rPr>
          <w:rFonts w:ascii="Times New Roman" w:hAnsi="Times New Roman" w:cs="Times New Roman"/>
          <w:sz w:val="24"/>
          <w:szCs w:val="24"/>
          <w:lang w:val="kk-KZ"/>
        </w:rPr>
        <w:t xml:space="preserve"> Ақтөбе қаласы, Астана ауданы, Бөгенбай батыр көшесі, </w:t>
      </w:r>
    </w:p>
    <w:p w:rsidR="00D160BE" w:rsidRPr="00B5518B" w:rsidRDefault="00D160BE" w:rsidP="00D160BE">
      <w:pPr>
        <w:spacing w:after="0" w:line="240" w:lineRule="auto"/>
        <w:ind w:left="1985" w:hanging="1985"/>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ab/>
        <w:t>131Б үй, 65 пәтер.</w:t>
      </w:r>
    </w:p>
    <w:p w:rsidR="00865CD8" w:rsidRPr="00B5518B" w:rsidRDefault="00865CD8" w:rsidP="00D160BE">
      <w:pPr>
        <w:spacing w:after="0" w:line="240" w:lineRule="auto"/>
        <w:ind w:left="1985" w:hanging="1985"/>
        <w:jc w:val="both"/>
        <w:rPr>
          <w:rFonts w:ascii="Times New Roman" w:hAnsi="Times New Roman" w:cs="Times New Roman"/>
          <w:sz w:val="24"/>
          <w:szCs w:val="24"/>
          <w:lang w:val="kk-KZ"/>
        </w:rPr>
      </w:pPr>
      <w:r w:rsidRPr="00B5518B">
        <w:rPr>
          <w:rFonts w:ascii="Times New Roman" w:hAnsi="Times New Roman" w:cs="Times New Roman"/>
          <w:b/>
          <w:sz w:val="24"/>
          <w:szCs w:val="24"/>
          <w:lang w:val="kk-KZ"/>
        </w:rPr>
        <w:t xml:space="preserve">Телефон: </w:t>
      </w:r>
      <w:r w:rsidRPr="00B5518B">
        <w:rPr>
          <w:rFonts w:ascii="Times New Roman" w:hAnsi="Times New Roman" w:cs="Times New Roman"/>
          <w:sz w:val="24"/>
          <w:szCs w:val="24"/>
          <w:lang w:val="kk-KZ"/>
        </w:rPr>
        <w:t>77-90-83</w:t>
      </w:r>
    </w:p>
    <w:p w:rsidR="00865CD8" w:rsidRPr="00B5518B" w:rsidRDefault="00865CD8" w:rsidP="00D160BE">
      <w:pPr>
        <w:spacing w:after="0" w:line="240" w:lineRule="auto"/>
        <w:ind w:left="1985" w:hanging="1985"/>
        <w:jc w:val="both"/>
        <w:rPr>
          <w:rFonts w:ascii="Times New Roman" w:hAnsi="Times New Roman" w:cs="Times New Roman"/>
          <w:sz w:val="24"/>
          <w:szCs w:val="24"/>
          <w:lang w:val="kk-KZ"/>
        </w:rPr>
      </w:pPr>
    </w:p>
    <w:p w:rsidR="00865CD8" w:rsidRPr="00B5518B" w:rsidRDefault="00865CD8" w:rsidP="00D160BE">
      <w:pPr>
        <w:spacing w:after="0" w:line="240" w:lineRule="auto"/>
        <w:ind w:left="1985" w:hanging="1985"/>
        <w:jc w:val="both"/>
        <w:rPr>
          <w:rFonts w:ascii="Times New Roman" w:hAnsi="Times New Roman" w:cs="Times New Roman"/>
          <w:sz w:val="24"/>
          <w:szCs w:val="24"/>
          <w:lang w:val="kk-KZ"/>
        </w:rPr>
      </w:pPr>
      <w:r w:rsidRPr="00B5518B">
        <w:rPr>
          <w:rFonts w:ascii="Times New Roman" w:hAnsi="Times New Roman" w:cs="Times New Roman"/>
          <w:b/>
          <w:sz w:val="24"/>
          <w:szCs w:val="24"/>
          <w:lang w:val="kk-KZ"/>
        </w:rPr>
        <w:t xml:space="preserve">Құрылтайшы: </w:t>
      </w:r>
      <w:r w:rsidRPr="00B5518B">
        <w:rPr>
          <w:rFonts w:ascii="Times New Roman" w:hAnsi="Times New Roman" w:cs="Times New Roman"/>
          <w:sz w:val="24"/>
          <w:szCs w:val="24"/>
          <w:lang w:val="kk-KZ"/>
        </w:rPr>
        <w:t>Ақтөбе облысының әкімдігі.</w:t>
      </w:r>
    </w:p>
    <w:p w:rsidR="00865CD8" w:rsidRPr="00B5518B" w:rsidRDefault="00865CD8" w:rsidP="00D160BE">
      <w:pPr>
        <w:spacing w:after="0" w:line="240" w:lineRule="auto"/>
        <w:ind w:left="1985" w:hanging="1985"/>
        <w:jc w:val="both"/>
        <w:rPr>
          <w:rFonts w:ascii="Times New Roman" w:hAnsi="Times New Roman" w:cs="Times New Roman"/>
          <w:sz w:val="24"/>
          <w:szCs w:val="24"/>
          <w:lang w:val="kk-KZ"/>
        </w:rPr>
      </w:pPr>
    </w:p>
    <w:p w:rsidR="00865CD8" w:rsidRPr="00B5518B" w:rsidRDefault="002F1A5C" w:rsidP="00865CD8">
      <w:pPr>
        <w:spacing w:after="0" w:line="240" w:lineRule="auto"/>
        <w:ind w:firstLine="567"/>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 xml:space="preserve">«Балалар және жасөспірімдер шығармашылық Үйі» МКҚК  Қазақстан Республикасының Конституциясы, «Білім туралы» Заңы, </w:t>
      </w:r>
      <w:r w:rsidR="001E608C" w:rsidRPr="00B5518B">
        <w:rPr>
          <w:rFonts w:ascii="Times New Roman" w:hAnsi="Times New Roman" w:cs="Times New Roman"/>
          <w:sz w:val="24"/>
          <w:szCs w:val="24"/>
          <w:lang w:val="kk-KZ"/>
        </w:rPr>
        <w:t>б</w:t>
      </w:r>
      <w:r w:rsidRPr="00B5518B">
        <w:rPr>
          <w:rFonts w:ascii="Times New Roman" w:hAnsi="Times New Roman" w:cs="Times New Roman"/>
          <w:sz w:val="24"/>
          <w:szCs w:val="24"/>
          <w:lang w:val="kk-KZ"/>
        </w:rPr>
        <w:t>ала құқығы</w:t>
      </w:r>
      <w:r w:rsidR="001E608C" w:rsidRPr="00B5518B">
        <w:rPr>
          <w:rFonts w:ascii="Times New Roman" w:hAnsi="Times New Roman" w:cs="Times New Roman"/>
          <w:sz w:val="24"/>
          <w:szCs w:val="24"/>
          <w:lang w:val="kk-KZ"/>
        </w:rPr>
        <w:t>н қорғау К</w:t>
      </w:r>
      <w:r w:rsidRPr="00B5518B">
        <w:rPr>
          <w:rFonts w:ascii="Times New Roman" w:hAnsi="Times New Roman" w:cs="Times New Roman"/>
          <w:sz w:val="24"/>
          <w:szCs w:val="24"/>
          <w:lang w:val="kk-KZ"/>
        </w:rPr>
        <w:t>онвенция</w:t>
      </w:r>
      <w:r w:rsidR="001E608C" w:rsidRPr="00B5518B">
        <w:rPr>
          <w:rFonts w:ascii="Times New Roman" w:hAnsi="Times New Roman" w:cs="Times New Roman"/>
          <w:sz w:val="24"/>
          <w:szCs w:val="24"/>
          <w:lang w:val="kk-KZ"/>
        </w:rPr>
        <w:t>сы</w:t>
      </w:r>
      <w:r w:rsidRPr="00B5518B">
        <w:rPr>
          <w:rFonts w:ascii="Times New Roman" w:hAnsi="Times New Roman" w:cs="Times New Roman"/>
          <w:sz w:val="24"/>
          <w:szCs w:val="24"/>
          <w:lang w:val="kk-KZ"/>
        </w:rPr>
        <w:t xml:space="preserve">, </w:t>
      </w:r>
      <w:r w:rsidR="001E608C" w:rsidRPr="00B5518B">
        <w:rPr>
          <w:rFonts w:ascii="Times New Roman" w:hAnsi="Times New Roman" w:cs="Times New Roman"/>
          <w:sz w:val="24"/>
          <w:szCs w:val="24"/>
          <w:lang w:val="kk-KZ"/>
        </w:rPr>
        <w:t xml:space="preserve">ҚР «Бала құқығы туралы Заңы», </w:t>
      </w:r>
      <w:r w:rsidRPr="00B5518B">
        <w:rPr>
          <w:rFonts w:ascii="Times New Roman" w:hAnsi="Times New Roman" w:cs="Times New Roman"/>
          <w:sz w:val="24"/>
          <w:szCs w:val="24"/>
          <w:lang w:val="kk-KZ"/>
        </w:rPr>
        <w:t>Мектептен тыс мекемелер қызметінің ережелері №228,14.06.2013ж.), «Балалар және жасөспірімдер шығармашылық Үйі»</w:t>
      </w:r>
      <w:r w:rsidR="001E608C" w:rsidRPr="00B5518B">
        <w:rPr>
          <w:rFonts w:ascii="Times New Roman" w:hAnsi="Times New Roman" w:cs="Times New Roman"/>
          <w:sz w:val="24"/>
          <w:szCs w:val="24"/>
          <w:lang w:val="kk-KZ"/>
        </w:rPr>
        <w:t xml:space="preserve"> </w:t>
      </w:r>
      <w:r w:rsidRPr="00B5518B">
        <w:rPr>
          <w:rFonts w:ascii="Times New Roman" w:hAnsi="Times New Roman" w:cs="Times New Roman"/>
          <w:sz w:val="24"/>
          <w:szCs w:val="24"/>
          <w:lang w:val="kk-KZ"/>
        </w:rPr>
        <w:t xml:space="preserve">МКҚК Жарғысы (№6247, 04.12.2017ж.) </w:t>
      </w:r>
      <w:r w:rsidR="001E608C" w:rsidRPr="00B5518B">
        <w:rPr>
          <w:rFonts w:ascii="Times New Roman" w:hAnsi="Times New Roman" w:cs="Times New Roman"/>
          <w:sz w:val="24"/>
          <w:szCs w:val="24"/>
          <w:lang w:val="kk-KZ"/>
        </w:rPr>
        <w:t xml:space="preserve">ҚР білім және ғылым Министрлігінің </w:t>
      </w:r>
      <w:r w:rsidRPr="00B5518B">
        <w:rPr>
          <w:rFonts w:ascii="Times New Roman" w:hAnsi="Times New Roman" w:cs="Times New Roman"/>
          <w:sz w:val="24"/>
          <w:szCs w:val="24"/>
          <w:lang w:val="kk-KZ"/>
        </w:rPr>
        <w:t>белгілі нормативтік</w:t>
      </w:r>
      <w:r w:rsidR="001E608C" w:rsidRPr="00B5518B">
        <w:rPr>
          <w:rFonts w:ascii="Times New Roman" w:hAnsi="Times New Roman" w:cs="Times New Roman"/>
          <w:sz w:val="24"/>
          <w:szCs w:val="24"/>
          <w:lang w:val="kk-KZ"/>
        </w:rPr>
        <w:t>-құқықтық  құжаттар</w:t>
      </w:r>
      <w:r w:rsidRPr="00B5518B">
        <w:rPr>
          <w:rFonts w:ascii="Times New Roman" w:hAnsi="Times New Roman" w:cs="Times New Roman"/>
          <w:sz w:val="24"/>
          <w:szCs w:val="24"/>
          <w:lang w:val="kk-KZ"/>
        </w:rPr>
        <w:t>ы</w:t>
      </w:r>
      <w:r w:rsidR="001E608C" w:rsidRPr="00B5518B">
        <w:rPr>
          <w:rFonts w:ascii="Times New Roman" w:hAnsi="Times New Roman" w:cs="Times New Roman"/>
          <w:sz w:val="24"/>
          <w:szCs w:val="24"/>
          <w:lang w:val="kk-KZ"/>
        </w:rPr>
        <w:t>н</w:t>
      </w:r>
      <w:r w:rsidRPr="00B5518B">
        <w:rPr>
          <w:rFonts w:ascii="Times New Roman" w:hAnsi="Times New Roman" w:cs="Times New Roman"/>
          <w:sz w:val="24"/>
          <w:szCs w:val="24"/>
          <w:lang w:val="kk-KZ"/>
        </w:rPr>
        <w:t xml:space="preserve"> басшылыққа ала отырып және  Ақтөбе қаласы білім бөлімінің жұмыс жоспарына сәйкес жұмыс жасайды.</w:t>
      </w:r>
    </w:p>
    <w:p w:rsidR="004B646F" w:rsidRPr="00B5518B" w:rsidRDefault="004B646F" w:rsidP="00971A50">
      <w:p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ab/>
      </w:r>
      <w:r w:rsidR="001E608C" w:rsidRPr="00B5518B">
        <w:rPr>
          <w:rFonts w:ascii="Times New Roman" w:hAnsi="Times New Roman" w:cs="Times New Roman"/>
          <w:sz w:val="24"/>
          <w:szCs w:val="24"/>
          <w:lang w:val="kk-KZ"/>
        </w:rPr>
        <w:t xml:space="preserve"> Білім беру жүйесінің </w:t>
      </w:r>
      <w:r w:rsidR="00971A50" w:rsidRPr="00B5518B">
        <w:rPr>
          <w:rFonts w:ascii="Times New Roman" w:hAnsi="Times New Roman" w:cs="Times New Roman"/>
          <w:sz w:val="24"/>
          <w:szCs w:val="24"/>
          <w:lang w:val="kk-KZ"/>
        </w:rPr>
        <w:t xml:space="preserve">мемлекеттік </w:t>
      </w:r>
      <w:r w:rsidR="001E608C" w:rsidRPr="00B5518B">
        <w:rPr>
          <w:rFonts w:ascii="Times New Roman" w:hAnsi="Times New Roman" w:cs="Times New Roman"/>
          <w:sz w:val="24"/>
          <w:szCs w:val="24"/>
          <w:lang w:val="kk-KZ"/>
        </w:rPr>
        <w:t xml:space="preserve">даму бағдарламасы негізгі стратегиялық бағыттарды анықтайды. </w:t>
      </w:r>
      <w:r w:rsidR="00971A50" w:rsidRPr="00B5518B">
        <w:rPr>
          <w:rFonts w:ascii="Times New Roman" w:hAnsi="Times New Roman" w:cs="Times New Roman"/>
          <w:sz w:val="24"/>
          <w:szCs w:val="24"/>
          <w:lang w:val="kk-KZ"/>
        </w:rPr>
        <w:t xml:space="preserve">Соның ішінде, </w:t>
      </w:r>
      <w:r w:rsidRPr="00B5518B">
        <w:rPr>
          <w:rFonts w:ascii="Times New Roman" w:hAnsi="Times New Roman" w:cs="Times New Roman"/>
          <w:sz w:val="24"/>
          <w:szCs w:val="24"/>
          <w:lang w:val="kk-KZ"/>
        </w:rPr>
        <w:t xml:space="preserve">оқыту </w:t>
      </w:r>
      <w:r w:rsidR="00B13F3A" w:rsidRPr="00B5518B">
        <w:rPr>
          <w:rFonts w:ascii="Times New Roman" w:hAnsi="Times New Roman" w:cs="Times New Roman"/>
          <w:sz w:val="24"/>
          <w:szCs w:val="24"/>
          <w:lang w:val="kk-KZ"/>
        </w:rPr>
        <w:t xml:space="preserve">  мен тәрбие</w:t>
      </w:r>
      <w:r w:rsidRPr="00B5518B">
        <w:rPr>
          <w:rFonts w:ascii="Times New Roman" w:hAnsi="Times New Roman" w:cs="Times New Roman"/>
          <w:sz w:val="24"/>
          <w:szCs w:val="24"/>
          <w:lang w:val="kk-KZ"/>
        </w:rPr>
        <w:t>леуд</w:t>
      </w:r>
      <w:r w:rsidR="00B13F3A" w:rsidRPr="00B5518B">
        <w:rPr>
          <w:rFonts w:ascii="Times New Roman" w:hAnsi="Times New Roman" w:cs="Times New Roman"/>
          <w:sz w:val="24"/>
          <w:szCs w:val="24"/>
          <w:lang w:val="kk-KZ"/>
        </w:rPr>
        <w:t>ің</w:t>
      </w:r>
      <w:r w:rsidRPr="00B5518B">
        <w:rPr>
          <w:rFonts w:ascii="Times New Roman" w:hAnsi="Times New Roman" w:cs="Times New Roman"/>
          <w:sz w:val="24"/>
          <w:szCs w:val="24"/>
          <w:lang w:val="kk-KZ"/>
        </w:rPr>
        <w:t xml:space="preserve"> жаңа сапасына жету оқушыларды ұлттық және әлемдік мәдениеттің құндылықтарымен, кәсіби және өмірлік өзін-өзі анықтаумен, азаматтық және адамгершілік құндылықтармен таныстыра отырып, олардың руханиятын дамыту үшін жағдайларды барынша қамтамасыз етумен  байланысты болуы керек.</w:t>
      </w:r>
      <w:r w:rsidR="00B13F3A" w:rsidRPr="00B5518B">
        <w:rPr>
          <w:rFonts w:ascii="Times New Roman" w:hAnsi="Times New Roman" w:cs="Times New Roman"/>
          <w:sz w:val="24"/>
          <w:szCs w:val="24"/>
          <w:lang w:val="kk-KZ"/>
        </w:rPr>
        <w:t xml:space="preserve">  </w:t>
      </w:r>
    </w:p>
    <w:p w:rsidR="004B646F" w:rsidRPr="00B5518B" w:rsidRDefault="004B646F" w:rsidP="00971A50">
      <w:p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ab/>
        <w:t>Білім беру жүйесін дамыту тұжырымдамасында балалардың таным мен шығармашылыққа деген ынтасын дамытуға ықпал ететін балаларға білім беру жүйесінің маң</w:t>
      </w:r>
      <w:r w:rsidR="002236A2" w:rsidRPr="00B5518B">
        <w:rPr>
          <w:rFonts w:ascii="Times New Roman" w:hAnsi="Times New Roman" w:cs="Times New Roman"/>
          <w:sz w:val="24"/>
          <w:szCs w:val="24"/>
          <w:lang w:val="kk-KZ"/>
        </w:rPr>
        <w:t>ыздылығы мен маңызы айқындалған:</w:t>
      </w:r>
      <w:r w:rsidRPr="00B5518B">
        <w:rPr>
          <w:rFonts w:ascii="Times New Roman" w:hAnsi="Times New Roman" w:cs="Times New Roman"/>
          <w:sz w:val="24"/>
          <w:szCs w:val="24"/>
          <w:lang w:val="kk-KZ"/>
        </w:rPr>
        <w:t xml:space="preserve"> денсаулықты нығайту; кәсіби өзін-өзі анықтау және шығармашылық еңбекті ұйымдастыру, тәрбиеленушілерді әлеуметтендіру, отбасылық қарым-қатынастарды нығайту, жалпы мәдениетті қалыптастыру және бос уақытты мазмұнды ұйымдастыру.</w:t>
      </w:r>
    </w:p>
    <w:p w:rsidR="002236A2" w:rsidRPr="00B5518B" w:rsidRDefault="002236A2" w:rsidP="00971A50">
      <w:p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ab/>
        <w:t>Білім берудің негізгі жобалық міндеттерінің бірі – әлеуметтік-мәдени кеңістікті біріктіру негізінде әркімнің жеке қабілеттерін дамыту және жеке тұлғаның азаматтық қасиеттерін қалыптастыру арқылы XXI ғасырда өмір сүретін жас ұрпақты қалыптастыру. Бұл бүкіл оқу процесін белгілі бір жүйеге келтіру кезінде мүмкін.</w:t>
      </w:r>
    </w:p>
    <w:p w:rsidR="004B646F" w:rsidRPr="00B5518B" w:rsidRDefault="004B646F" w:rsidP="00971A50">
      <w:pPr>
        <w:spacing w:after="0" w:line="240" w:lineRule="auto"/>
        <w:jc w:val="both"/>
        <w:rPr>
          <w:rFonts w:ascii="Times New Roman" w:hAnsi="Times New Roman" w:cs="Times New Roman"/>
          <w:sz w:val="24"/>
          <w:szCs w:val="24"/>
          <w:lang w:val="kk-KZ"/>
        </w:rPr>
      </w:pPr>
    </w:p>
    <w:p w:rsidR="004B646F" w:rsidRPr="00B5518B" w:rsidRDefault="004B646F" w:rsidP="00971A50">
      <w:pPr>
        <w:spacing w:after="0" w:line="240" w:lineRule="auto"/>
        <w:jc w:val="both"/>
        <w:rPr>
          <w:rFonts w:ascii="Times New Roman" w:hAnsi="Times New Roman" w:cs="Times New Roman"/>
          <w:sz w:val="24"/>
          <w:szCs w:val="24"/>
          <w:lang w:val="kk-KZ"/>
        </w:rPr>
      </w:pPr>
    </w:p>
    <w:p w:rsidR="004B646F" w:rsidRPr="00B5518B" w:rsidRDefault="004B646F" w:rsidP="00971A50">
      <w:pPr>
        <w:spacing w:after="0" w:line="240" w:lineRule="auto"/>
        <w:jc w:val="both"/>
        <w:rPr>
          <w:rFonts w:ascii="Times New Roman" w:hAnsi="Times New Roman" w:cs="Times New Roman"/>
          <w:sz w:val="24"/>
          <w:szCs w:val="24"/>
          <w:lang w:val="kk-KZ"/>
        </w:rPr>
      </w:pPr>
    </w:p>
    <w:p w:rsidR="00003306" w:rsidRPr="00B5518B" w:rsidRDefault="00003306" w:rsidP="00003306">
      <w:pPr>
        <w:spacing w:after="0" w:line="240" w:lineRule="auto"/>
        <w:jc w:val="center"/>
        <w:rPr>
          <w:rFonts w:ascii="Times New Roman" w:hAnsi="Times New Roman" w:cs="Times New Roman"/>
          <w:b/>
          <w:caps/>
          <w:sz w:val="24"/>
          <w:szCs w:val="24"/>
          <w:lang w:val="kk-KZ"/>
        </w:rPr>
      </w:pPr>
      <w:r w:rsidRPr="00B5518B">
        <w:rPr>
          <w:rFonts w:ascii="Times New Roman" w:hAnsi="Times New Roman" w:cs="Times New Roman"/>
          <w:b/>
          <w:caps/>
          <w:sz w:val="24"/>
          <w:szCs w:val="24"/>
          <w:lang w:val="kk-KZ"/>
        </w:rPr>
        <w:t>Тұжырымдама</w:t>
      </w:r>
    </w:p>
    <w:p w:rsidR="00003306" w:rsidRPr="00B5518B" w:rsidRDefault="00003306" w:rsidP="00003306">
      <w:pPr>
        <w:spacing w:after="0" w:line="240" w:lineRule="auto"/>
        <w:jc w:val="center"/>
        <w:rPr>
          <w:rFonts w:ascii="Times New Roman" w:hAnsi="Times New Roman" w:cs="Times New Roman"/>
          <w:sz w:val="24"/>
          <w:szCs w:val="24"/>
          <w:lang w:val="kk-KZ"/>
        </w:rPr>
      </w:pPr>
    </w:p>
    <w:p w:rsidR="00003306" w:rsidRPr="00B5518B" w:rsidRDefault="00B72654" w:rsidP="00B72654">
      <w:p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ab/>
        <w:t>Балаларға қосымша білім беру саласының қалыптасуы мен дамуының өзектілігі Қазақстандағы білім беру жүйесін демократияландыру және ізгілендіру қажеттіліктерімен негізделген.</w:t>
      </w:r>
    </w:p>
    <w:p w:rsidR="00B72654" w:rsidRPr="00B5518B" w:rsidRDefault="001B1832" w:rsidP="00B72654">
      <w:p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ab/>
        <w:t>Қосымша білім жеке тұлғаға бағытталған сипатқа ие, баланың жеке басының дамуына мотивацияны қалыптастырудың қуатты құралы, оның өзін-өзі тануы, өмір сүру кеңістігінің мәдениетінде өзін-өзі анықтау үшін қажетті шарт болып табылады және мұғалімнен  ерекше қабілеттерін, арнайы педагогикалық ұстанымын, қажетті дайындық деңгейін талап етеді. Білім берудің бұл түрінің мүмкіндігі әр баланың жеке басының қадір-қасиетін түсінуде оң рөл атқаратын сәттілік жағдайын жасауға ықпал етеді.</w:t>
      </w:r>
    </w:p>
    <w:p w:rsidR="00976242" w:rsidRPr="00B5518B" w:rsidRDefault="00976242" w:rsidP="00B72654">
      <w:p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lastRenderedPageBreak/>
        <w:tab/>
        <w:t>Үздіксіз білім берудің мемлекеттік жүйесінің ажырамас бөлігі бола отырып, қосымша білім берудің өзіндік нақты мақсаттары, міндеттері мен функциялары, оларды жүзеге асырудың құралдары мен әдістері бар, сонымен бірге жалпы білім беру жүйесіне параллель дамып, олар өзара байланысты және өзара тәуелді.</w:t>
      </w:r>
    </w:p>
    <w:p w:rsidR="007D7BAE" w:rsidRPr="00B5518B" w:rsidRDefault="007D7BAE" w:rsidP="00B72654">
      <w:p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ab/>
        <w:t>Қазіргі өмір сүру жағдайлары мектептен тыс мекемелердің қызметіне жоғары талаптар қояды.</w:t>
      </w:r>
      <w:r w:rsidRPr="00B5518B">
        <w:rPr>
          <w:sz w:val="24"/>
          <w:szCs w:val="24"/>
          <w:lang w:val="kk-KZ"/>
        </w:rPr>
        <w:t xml:space="preserve">  </w:t>
      </w:r>
      <w:r w:rsidRPr="00B5518B">
        <w:rPr>
          <w:rFonts w:ascii="Times New Roman" w:hAnsi="Times New Roman" w:cs="Times New Roman"/>
          <w:sz w:val="24"/>
          <w:szCs w:val="24"/>
          <w:lang w:val="kk-KZ"/>
        </w:rPr>
        <w:t>Көптеген білім беру мекемелері қосымша білім беру бағдарламаларын орындау сапасын арттыруға ұмтыла отырып, балаларды оқытуға, тәрбиелеуге және дамытуға кешенді және вариативті тәсілдердің практикалық мүмкіндіктерін іздейді.</w:t>
      </w:r>
    </w:p>
    <w:p w:rsidR="007D7BAE" w:rsidRPr="00B5518B" w:rsidRDefault="007D7BAE" w:rsidP="00B72654">
      <w:p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ab/>
        <w:t xml:space="preserve">Осыған байланысты балалар мен жасөспірімдер шығармашылығы үйінің </w:t>
      </w:r>
      <w:r w:rsidR="00DB4AE5" w:rsidRPr="00B5518B">
        <w:rPr>
          <w:rFonts w:ascii="Times New Roman" w:hAnsi="Times New Roman" w:cs="Times New Roman"/>
          <w:sz w:val="24"/>
          <w:szCs w:val="24"/>
          <w:lang w:val="kk-KZ"/>
        </w:rPr>
        <w:t xml:space="preserve">(әрі қарай БЖШҮ) </w:t>
      </w:r>
      <w:r w:rsidRPr="00B5518B">
        <w:rPr>
          <w:rFonts w:ascii="Times New Roman" w:hAnsi="Times New Roman" w:cs="Times New Roman"/>
          <w:sz w:val="24"/>
          <w:szCs w:val="24"/>
          <w:lang w:val="kk-KZ"/>
        </w:rPr>
        <w:t xml:space="preserve">педагогикалық ұжымының маңызды міндеті </w:t>
      </w:r>
      <w:r w:rsidR="00DB4AE5" w:rsidRPr="00B5518B">
        <w:rPr>
          <w:rFonts w:ascii="Times New Roman" w:hAnsi="Times New Roman" w:cs="Times New Roman"/>
          <w:sz w:val="24"/>
          <w:szCs w:val="24"/>
          <w:lang w:val="kk-KZ"/>
        </w:rPr>
        <w:t xml:space="preserve">– </w:t>
      </w:r>
      <w:r w:rsidRPr="00B5518B">
        <w:rPr>
          <w:rFonts w:ascii="Times New Roman" w:hAnsi="Times New Roman" w:cs="Times New Roman"/>
          <w:sz w:val="24"/>
          <w:szCs w:val="24"/>
          <w:lang w:val="kk-KZ"/>
        </w:rPr>
        <w:t>балалармен</w:t>
      </w:r>
      <w:r w:rsidR="00DB4AE5" w:rsidRPr="00B5518B">
        <w:rPr>
          <w:rFonts w:ascii="Times New Roman" w:hAnsi="Times New Roman" w:cs="Times New Roman"/>
          <w:sz w:val="24"/>
          <w:szCs w:val="24"/>
          <w:lang w:val="kk-KZ"/>
        </w:rPr>
        <w:t xml:space="preserve"> </w:t>
      </w:r>
      <w:r w:rsidRPr="00B5518B">
        <w:rPr>
          <w:rFonts w:ascii="Times New Roman" w:hAnsi="Times New Roman" w:cs="Times New Roman"/>
          <w:sz w:val="24"/>
          <w:szCs w:val="24"/>
          <w:lang w:val="kk-KZ"/>
        </w:rPr>
        <w:t xml:space="preserve"> жұмыс мазмұнын жақсарту және жаңарту, </w:t>
      </w:r>
      <w:r w:rsidR="00DB4AE5" w:rsidRPr="00B5518B">
        <w:rPr>
          <w:rFonts w:ascii="Times New Roman" w:hAnsi="Times New Roman" w:cs="Times New Roman"/>
          <w:sz w:val="24"/>
          <w:szCs w:val="24"/>
          <w:lang w:val="kk-KZ"/>
        </w:rPr>
        <w:t>БЖШҮ</w:t>
      </w:r>
      <w:r w:rsidRPr="00B5518B">
        <w:rPr>
          <w:rFonts w:ascii="Times New Roman" w:hAnsi="Times New Roman" w:cs="Times New Roman"/>
          <w:sz w:val="24"/>
          <w:szCs w:val="24"/>
          <w:lang w:val="kk-KZ"/>
        </w:rPr>
        <w:t xml:space="preserve"> қызметінің сапалы өзгеруіне ықпал ететін инновацияларды дамыту, он</w:t>
      </w:r>
      <w:r w:rsidR="00DB4AE5" w:rsidRPr="00B5518B">
        <w:rPr>
          <w:rFonts w:ascii="Times New Roman" w:hAnsi="Times New Roman" w:cs="Times New Roman"/>
          <w:sz w:val="24"/>
          <w:szCs w:val="24"/>
          <w:lang w:val="kk-KZ"/>
        </w:rPr>
        <w:t>ы жұмыс режимінен жаңа кезеңге –</w:t>
      </w:r>
      <w:r w:rsidRPr="00B5518B">
        <w:rPr>
          <w:rFonts w:ascii="Times New Roman" w:hAnsi="Times New Roman" w:cs="Times New Roman"/>
          <w:sz w:val="24"/>
          <w:szCs w:val="24"/>
          <w:lang w:val="kk-KZ"/>
        </w:rPr>
        <w:t xml:space="preserve"> даму режиміне ауыстыру үшін ішкі резервтерді іздеу болды.</w:t>
      </w:r>
      <w:r w:rsidR="00993596" w:rsidRPr="00B5518B">
        <w:rPr>
          <w:sz w:val="24"/>
          <w:szCs w:val="24"/>
          <w:lang w:val="kk-KZ"/>
        </w:rPr>
        <w:t xml:space="preserve"> </w:t>
      </w:r>
      <w:r w:rsidR="00993596" w:rsidRPr="00B5518B">
        <w:rPr>
          <w:rFonts w:ascii="Times New Roman" w:hAnsi="Times New Roman" w:cs="Times New Roman"/>
          <w:sz w:val="24"/>
          <w:szCs w:val="24"/>
          <w:lang w:val="kk-KZ"/>
        </w:rPr>
        <w:t>БЖ</w:t>
      </w:r>
      <w:r w:rsidR="00D81C79" w:rsidRPr="00B5518B">
        <w:rPr>
          <w:rFonts w:ascii="Times New Roman" w:hAnsi="Times New Roman" w:cs="Times New Roman"/>
          <w:sz w:val="24"/>
          <w:szCs w:val="24"/>
          <w:lang w:val="kk-KZ"/>
        </w:rPr>
        <w:t>ШҮ</w:t>
      </w:r>
      <w:r w:rsidR="00993596" w:rsidRPr="00B5518B">
        <w:rPr>
          <w:rFonts w:ascii="Times New Roman" w:hAnsi="Times New Roman" w:cs="Times New Roman"/>
          <w:sz w:val="24"/>
          <w:szCs w:val="24"/>
          <w:lang w:val="kk-KZ"/>
        </w:rPr>
        <w:t xml:space="preserve"> жұмысының жетекші бағыттары, өзекті мәселелері мекеменің қызметін реттейтін бірқатар нормативтік-құқықтық құжаттармен, жергілікті актілермен</w:t>
      </w:r>
      <w:r w:rsidR="00D81C79" w:rsidRPr="00B5518B">
        <w:rPr>
          <w:rFonts w:ascii="Times New Roman" w:hAnsi="Times New Roman" w:cs="Times New Roman"/>
          <w:sz w:val="24"/>
          <w:szCs w:val="24"/>
          <w:lang w:val="kk-KZ"/>
        </w:rPr>
        <w:t xml:space="preserve">, </w:t>
      </w:r>
      <w:r w:rsidR="00993596" w:rsidRPr="00B5518B">
        <w:rPr>
          <w:rFonts w:ascii="Times New Roman" w:hAnsi="Times New Roman" w:cs="Times New Roman"/>
          <w:sz w:val="24"/>
          <w:szCs w:val="24"/>
          <w:lang w:val="kk-KZ"/>
        </w:rPr>
        <w:t xml:space="preserve"> Жарғымен, жылдық жоспармен, болашақ БЖ</w:t>
      </w:r>
      <w:r w:rsidR="00161748" w:rsidRPr="00B5518B">
        <w:rPr>
          <w:rFonts w:ascii="Times New Roman" w:hAnsi="Times New Roman" w:cs="Times New Roman"/>
          <w:sz w:val="24"/>
          <w:szCs w:val="24"/>
          <w:lang w:val="kk-KZ"/>
        </w:rPr>
        <w:t>ШҮ-нің 2021-2026</w:t>
      </w:r>
      <w:r w:rsidR="00D81C79" w:rsidRPr="00B5518B">
        <w:rPr>
          <w:rFonts w:ascii="Times New Roman" w:hAnsi="Times New Roman" w:cs="Times New Roman"/>
          <w:sz w:val="24"/>
          <w:szCs w:val="24"/>
          <w:lang w:val="kk-KZ"/>
        </w:rPr>
        <w:t xml:space="preserve"> жылдарға арналған </w:t>
      </w:r>
      <w:r w:rsidR="00993596" w:rsidRPr="00B5518B">
        <w:rPr>
          <w:rFonts w:ascii="Times New Roman" w:hAnsi="Times New Roman" w:cs="Times New Roman"/>
          <w:sz w:val="24"/>
          <w:szCs w:val="24"/>
          <w:lang w:val="kk-KZ"/>
        </w:rPr>
        <w:t xml:space="preserve"> Даму бағдарламасымен</w:t>
      </w:r>
      <w:r w:rsidR="00D81C79" w:rsidRPr="00B5518B">
        <w:rPr>
          <w:rFonts w:ascii="Times New Roman" w:hAnsi="Times New Roman" w:cs="Times New Roman"/>
          <w:sz w:val="24"/>
          <w:szCs w:val="24"/>
          <w:lang w:val="kk-KZ"/>
        </w:rPr>
        <w:t xml:space="preserve"> анықталған. </w:t>
      </w:r>
    </w:p>
    <w:p w:rsidR="008E0D0A" w:rsidRPr="00B5518B" w:rsidRDefault="008E0D0A" w:rsidP="00B72654">
      <w:p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ab/>
        <w:t>Инновациялық іс-әрекеттің құрамдас бөлігі ретінде БЖШҮ даму бағдарламасын педагогиканың негізгі принциптерін басшылыққа ала отырып, БЖШҮ мұғалімдерінің шығармашылық тобы жасаған. Даму бағдарламасының барлық мазмұны стратегиялық мақсатқа бағынады: жеке-сараланған тәсіл, мемлекеттік білім беру стандартының талаптары мен отбасының қажеттіліктері негізінде балалармен тәрбие-білім беру жұмысының оңтайлы нәтижелерін қамтамасыз етуге қабілетті мамандар мен мұғалімдердің өзара әрекеттесуінің тиімді жүйесін құру.</w:t>
      </w:r>
    </w:p>
    <w:p w:rsidR="00125F81" w:rsidRPr="00B5518B" w:rsidRDefault="00125F81" w:rsidP="00B72654">
      <w:p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ab/>
        <w:t>Нәтижесінде БЖШҮ даму тұжырымдамасы құрылды, оның негізгі идеясы балалардың дамуына оңтайлы жағдайларды қамтамасыз ету үшін мамандар мен мұғалімдердің күш-жігерін біріктіру болып табылады.</w:t>
      </w:r>
      <w:r w:rsidR="005F2304" w:rsidRPr="00B5518B">
        <w:rPr>
          <w:rFonts w:ascii="Times New Roman" w:hAnsi="Times New Roman" w:cs="Times New Roman"/>
          <w:sz w:val="24"/>
          <w:szCs w:val="24"/>
          <w:lang w:val="kk-KZ"/>
        </w:rPr>
        <w:t xml:space="preserve"> </w:t>
      </w:r>
    </w:p>
    <w:p w:rsidR="005F2304" w:rsidRPr="00B5518B" w:rsidRDefault="005F2304" w:rsidP="00B72654">
      <w:p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ab/>
        <w:t>БЖШҮ  даму тұжырымдамасының оңтайлы нұсқасын педагогтар мен балалардың өзара іс-қимылының орталықтандырылған жүйесі ретінде ұсынуға және іске асыруға болады.</w:t>
      </w:r>
    </w:p>
    <w:p w:rsidR="005F2304" w:rsidRPr="00B5518B" w:rsidRDefault="001A489F" w:rsidP="00B72654">
      <w:p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ab/>
        <w:t>Мамандардың өзара әрекеттесу орталықтарын құру әр мұғалімнің 4 жастан 1</w:t>
      </w:r>
      <w:r w:rsidR="001C4DA6" w:rsidRPr="00B5518B">
        <w:rPr>
          <w:rFonts w:ascii="Times New Roman" w:hAnsi="Times New Roman" w:cs="Times New Roman"/>
          <w:sz w:val="24"/>
          <w:szCs w:val="24"/>
          <w:lang w:val="kk-KZ"/>
        </w:rPr>
        <w:t>7</w:t>
      </w:r>
      <w:r w:rsidRPr="00B5518B">
        <w:rPr>
          <w:rFonts w:ascii="Times New Roman" w:hAnsi="Times New Roman" w:cs="Times New Roman"/>
          <w:sz w:val="24"/>
          <w:szCs w:val="24"/>
          <w:lang w:val="kk-KZ"/>
        </w:rPr>
        <w:t xml:space="preserve"> жасқа дейінгі балаларды тәрбиелеу мен оқытудың жалпы және жеке міндеттерін шеше отырып, әріптестерінің қызметімен біріктіретіндігіне негізделген. Осылайша, БЖШҮ</w:t>
      </w:r>
      <w:r w:rsidR="00A368A1" w:rsidRPr="00B5518B">
        <w:rPr>
          <w:rFonts w:ascii="Times New Roman" w:hAnsi="Times New Roman" w:cs="Times New Roman"/>
          <w:sz w:val="24"/>
          <w:szCs w:val="24"/>
          <w:lang w:val="kk-KZ"/>
        </w:rPr>
        <w:t xml:space="preserve">-де </w:t>
      </w:r>
      <w:r w:rsidRPr="00B5518B">
        <w:rPr>
          <w:rFonts w:ascii="Times New Roman" w:hAnsi="Times New Roman" w:cs="Times New Roman"/>
          <w:sz w:val="24"/>
          <w:szCs w:val="24"/>
          <w:lang w:val="kk-KZ"/>
        </w:rPr>
        <w:t>үйірмелердің толық және жан-жақты дамуын қамтамасыз ететін ілеспе психологиялық-педагогикалық қызмет жүйесі пайда болады.</w:t>
      </w:r>
      <w:r w:rsidRPr="00B5518B">
        <w:rPr>
          <w:rFonts w:ascii="Times New Roman" w:hAnsi="Times New Roman" w:cs="Times New Roman"/>
          <w:sz w:val="24"/>
          <w:szCs w:val="24"/>
          <w:lang w:val="kk-KZ"/>
        </w:rPr>
        <w:tab/>
      </w:r>
    </w:p>
    <w:p w:rsidR="00A368A1" w:rsidRPr="00B5518B" w:rsidRDefault="00A368A1" w:rsidP="00B72654">
      <w:p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ab/>
        <w:t>Орталықтандырылған жүйенің негізгі құрамдас бөлігі - басқару орталығы, оның міндеттері бірыңғай интеграция жүйесін құру, стратегиялық даму желісін қамтамасыз ету, талдау, жоспарлау, ұйымдастыру, бақылау және реттеу, сондай-ақ тиімділік критерийлерін анықтау, жүйенің қызметін бақылау болып табылады.</w:t>
      </w:r>
    </w:p>
    <w:p w:rsidR="00A82AF5" w:rsidRPr="00B5518B" w:rsidRDefault="00A82AF5" w:rsidP="00B72654">
      <w:p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ab/>
        <w:t xml:space="preserve">БЖШҮ-де  басқарудың ұйымдық құрылымы өзара байланысты 4 деңгейден тұрады: </w:t>
      </w:r>
    </w:p>
    <w:p w:rsidR="00A82AF5" w:rsidRPr="00B5518B" w:rsidRDefault="00A82AF5" w:rsidP="00A82AF5">
      <w:pPr>
        <w:spacing w:after="0" w:line="240" w:lineRule="auto"/>
        <w:ind w:left="284" w:hanging="284"/>
        <w:jc w:val="both"/>
        <w:rPr>
          <w:rFonts w:ascii="Times New Roman" w:hAnsi="Times New Roman" w:cs="Times New Roman"/>
          <w:sz w:val="24"/>
          <w:szCs w:val="24"/>
          <w:lang w:val="kk-KZ"/>
        </w:rPr>
      </w:pPr>
      <w:r w:rsidRPr="00B5518B">
        <w:rPr>
          <w:rFonts w:ascii="Times New Roman" w:hAnsi="Times New Roman" w:cs="Times New Roman"/>
          <w:i/>
          <w:sz w:val="24"/>
          <w:szCs w:val="24"/>
          <w:lang w:val="kk-KZ"/>
        </w:rPr>
        <w:t>1 – деңгей</w:t>
      </w:r>
      <w:r w:rsidRPr="00B5518B">
        <w:rPr>
          <w:rFonts w:ascii="Times New Roman" w:hAnsi="Times New Roman" w:cs="Times New Roman"/>
          <w:sz w:val="24"/>
          <w:szCs w:val="24"/>
          <w:lang w:val="kk-KZ"/>
        </w:rPr>
        <w:t xml:space="preserve"> – жалпы жиналыс – педагогикалық кеңес –  ата-аналар жиналысы – ата-аналар комитеті; </w:t>
      </w:r>
    </w:p>
    <w:p w:rsidR="00A82AF5" w:rsidRPr="00B5518B" w:rsidRDefault="00A82AF5" w:rsidP="00B72654">
      <w:pPr>
        <w:spacing w:after="0" w:line="240" w:lineRule="auto"/>
        <w:jc w:val="both"/>
        <w:rPr>
          <w:rFonts w:ascii="Times New Roman" w:hAnsi="Times New Roman" w:cs="Times New Roman"/>
          <w:sz w:val="24"/>
          <w:szCs w:val="24"/>
          <w:lang w:val="kk-KZ"/>
        </w:rPr>
      </w:pPr>
      <w:r w:rsidRPr="00B5518B">
        <w:rPr>
          <w:rFonts w:ascii="Times New Roman" w:hAnsi="Times New Roman" w:cs="Times New Roman"/>
          <w:i/>
          <w:sz w:val="24"/>
          <w:szCs w:val="24"/>
          <w:lang w:val="kk-KZ"/>
        </w:rPr>
        <w:t>2 – деңгей</w:t>
      </w:r>
      <w:r w:rsidRPr="00B5518B">
        <w:rPr>
          <w:rFonts w:ascii="Times New Roman" w:hAnsi="Times New Roman" w:cs="Times New Roman"/>
          <w:sz w:val="24"/>
          <w:szCs w:val="24"/>
          <w:lang w:val="kk-KZ"/>
        </w:rPr>
        <w:t xml:space="preserve"> – әкімшілік – шаруашылық кеңес – ПМПК – аттестаттау комиссиясы; </w:t>
      </w:r>
    </w:p>
    <w:p w:rsidR="00686419" w:rsidRPr="00B5518B" w:rsidRDefault="00A82AF5" w:rsidP="00B72654">
      <w:p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 xml:space="preserve">3 – деңгей-шығармашылық топ-бастамашыл топ; </w:t>
      </w:r>
    </w:p>
    <w:p w:rsidR="00A82AF5" w:rsidRPr="00B5518B" w:rsidRDefault="00A82AF5" w:rsidP="00B72654">
      <w:p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4</w:t>
      </w:r>
      <w:r w:rsidR="00686419" w:rsidRPr="00B5518B">
        <w:rPr>
          <w:rFonts w:ascii="Times New Roman" w:hAnsi="Times New Roman" w:cs="Times New Roman"/>
          <w:sz w:val="24"/>
          <w:szCs w:val="24"/>
          <w:lang w:val="kk-KZ"/>
        </w:rPr>
        <w:t xml:space="preserve"> </w:t>
      </w:r>
      <w:r w:rsidR="00132913" w:rsidRPr="00B5518B">
        <w:rPr>
          <w:rFonts w:ascii="Times New Roman" w:hAnsi="Times New Roman" w:cs="Times New Roman"/>
          <w:sz w:val="24"/>
          <w:szCs w:val="24"/>
          <w:lang w:val="kk-KZ"/>
        </w:rPr>
        <w:t xml:space="preserve"> </w:t>
      </w:r>
      <w:r w:rsidR="00686419" w:rsidRPr="00B5518B">
        <w:rPr>
          <w:rFonts w:ascii="Times New Roman" w:hAnsi="Times New Roman" w:cs="Times New Roman"/>
          <w:sz w:val="24"/>
          <w:szCs w:val="24"/>
          <w:lang w:val="kk-KZ"/>
        </w:rPr>
        <w:t xml:space="preserve">– </w:t>
      </w:r>
      <w:r w:rsidRPr="00B5518B">
        <w:rPr>
          <w:rFonts w:ascii="Times New Roman" w:hAnsi="Times New Roman" w:cs="Times New Roman"/>
          <w:sz w:val="24"/>
          <w:szCs w:val="24"/>
          <w:lang w:val="kk-KZ"/>
        </w:rPr>
        <w:t>деңгей-педагогтар-балалар-ата-аналар.</w:t>
      </w:r>
    </w:p>
    <w:p w:rsidR="00C82626" w:rsidRPr="00B5518B" w:rsidRDefault="00C82626" w:rsidP="00B72654">
      <w:p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ab/>
        <w:t xml:space="preserve">Педагогтер қызметінің негізгі міндеттері: </w:t>
      </w:r>
    </w:p>
    <w:p w:rsidR="00C82626" w:rsidRPr="00B5518B" w:rsidRDefault="00C82626" w:rsidP="00B72654">
      <w:p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 Білім беру стандартын, "Болашақ" кешенді бағдарламасының талаптарын, авторлық бағдарламаларды, заманауи әдістемелер мен технологияларды іске асыру болып табылады.</w:t>
      </w:r>
    </w:p>
    <w:p w:rsidR="00C82626" w:rsidRPr="00B5518B" w:rsidRDefault="00C82626" w:rsidP="00B72654">
      <w:p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ab/>
        <w:t>Авторлық бағдарламаларды іріктеу даму орталықтары бойынша бағыты бар мекеменің мақсаттары мен нормативтік-құқықтық мәртебесіне сәйкес "Болашақ" кешенді бағдарламасының бірыңғай тұжырымдамалық негіздері негізінде жүзеге асырылады.</w:t>
      </w:r>
    </w:p>
    <w:p w:rsidR="008C61C5" w:rsidRPr="00B5518B" w:rsidRDefault="008C61C5" w:rsidP="00B72654">
      <w:p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lastRenderedPageBreak/>
        <w:tab/>
        <w:t>Бұл орталықтың маңызды міндеті балаларды тәрбиелеу мен оқытудың оңтайлы жағдайларын қамтамасыз ету, баланың дамуы, тәжірибе, шығармашылық және қоршаған ортаға эмоционалды-құндылық қатынасын қалыптастыру тұрғысынан әртүрлі іс-шаралар мен қарым-қатынастарды ұйымдастыру болып табылады. Басқару орталығының іс-шараларын әдістемелік бірлестіктер, әдістемелік, ұйымдастыру бөлімдері мен БЖШҮ үйірме  жетекшілері жүзеге асырады. Осы орталықтың қызметін үйлестіруші БЖШҮ директоры болып табылады.</w:t>
      </w:r>
    </w:p>
    <w:p w:rsidR="00C73E57" w:rsidRPr="00B5518B" w:rsidRDefault="00C73E57" w:rsidP="00B72654">
      <w:p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ab/>
        <w:t xml:space="preserve">Жеке тұлғаға бағытталған өзара әрекеттесу және білім беру сапасы үшін мұғалімдердің жауапкершілігі балалардың, ата-аналардың білім беру қажеттіліктерін толығымен қанағаттандыруға, әр мұғалімнің тиімділігі мен жалпы білім беру сапасын арттыруға мүмкіндік береді. </w:t>
      </w:r>
    </w:p>
    <w:p w:rsidR="00C73E57" w:rsidRPr="00B5518B" w:rsidRDefault="00C73E57" w:rsidP="00B72654">
      <w:p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ab/>
        <w:t>Психологиялық-педагогикалық қолдау шеңберіндегі мамандардың жұмысын БЖШҮ-нің  педагог-психологы жүзеге асырады.</w:t>
      </w:r>
    </w:p>
    <w:p w:rsidR="007071CB" w:rsidRPr="00B5518B" w:rsidRDefault="007071CB" w:rsidP="00B72654">
      <w:p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ab/>
        <w:t>Психолог педагогтармен, ата-аналармен, балалармен қызметтің төрт бағыты бойынша өзара іс-қимыл жасайды:</w:t>
      </w:r>
    </w:p>
    <w:p w:rsidR="007071CB" w:rsidRPr="00B5518B" w:rsidRDefault="007071CB" w:rsidP="00B72654">
      <w:p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 xml:space="preserve"> 1. диагностика;</w:t>
      </w:r>
    </w:p>
    <w:p w:rsidR="007071CB" w:rsidRPr="00B5518B" w:rsidRDefault="007071CB" w:rsidP="00B72654">
      <w:p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2. түзету-дамыту жұмысы;</w:t>
      </w:r>
    </w:p>
    <w:p w:rsidR="007071CB" w:rsidRPr="00B5518B" w:rsidRDefault="007071CB" w:rsidP="00B72654">
      <w:p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 xml:space="preserve"> 3. балалардың психологиялық денсаулығын сақтау және қамтамасыз ету мәселелері бойынша кеңес беру және алдын алу жұмыстары.</w:t>
      </w:r>
    </w:p>
    <w:p w:rsidR="00FA36AF" w:rsidRPr="00B5518B" w:rsidRDefault="00FA36AF" w:rsidP="00B72654">
      <w:p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ab/>
        <w:t>Педагог-психолог ынтымақтастық қағидаттарына сүйене отырып, БЖШҮ педагогтарымен кәсіби өзара іс-қимыл жасауға және педагогтарға әр баланың даму процесінде жеке ерекшеліктерін зерттеу және есепке алу бойынша көмек көрсетуге тырысады.</w:t>
      </w:r>
      <w:r w:rsidRPr="00B5518B">
        <w:rPr>
          <w:sz w:val="24"/>
          <w:szCs w:val="24"/>
          <w:lang w:val="kk-KZ"/>
        </w:rPr>
        <w:t xml:space="preserve"> </w:t>
      </w:r>
      <w:r w:rsidRPr="00B5518B">
        <w:rPr>
          <w:rFonts w:ascii="Times New Roman" w:hAnsi="Times New Roman" w:cs="Times New Roman"/>
          <w:sz w:val="24"/>
          <w:szCs w:val="24"/>
          <w:lang w:val="kk-KZ"/>
        </w:rPr>
        <w:t>Педагог-психологтың жұмыс істеу жүйесінің келесі компоненті – ата-аналармен тығыз ынтымақтастық.</w:t>
      </w:r>
      <w:r w:rsidR="00F551DA" w:rsidRPr="00B5518B">
        <w:rPr>
          <w:rFonts w:ascii="Times New Roman" w:hAnsi="Times New Roman" w:cs="Times New Roman"/>
          <w:sz w:val="24"/>
          <w:szCs w:val="24"/>
          <w:lang w:val="kk-KZ"/>
        </w:rPr>
        <w:t xml:space="preserve"> </w:t>
      </w:r>
      <w:r w:rsidR="009202EE" w:rsidRPr="00B5518B">
        <w:rPr>
          <w:rFonts w:ascii="Times New Roman" w:hAnsi="Times New Roman" w:cs="Times New Roman"/>
          <w:sz w:val="24"/>
          <w:szCs w:val="24"/>
          <w:lang w:val="kk-KZ"/>
        </w:rPr>
        <w:t>БЖШҮ қызметтерінің әлеуметтік тапсырыс берушілері болып табылатын ата-аналарға және сонымен бірге оның отбасылық тәрбиенің оң тәжірибесімен оқу роцессін байыта алатын мүдделі серіктестеріне ерекше рөл беріледі.</w:t>
      </w:r>
    </w:p>
    <w:p w:rsidR="00342CEF" w:rsidRPr="00B5518B" w:rsidRDefault="00342CEF" w:rsidP="00B72654">
      <w:p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ab/>
        <w:t xml:space="preserve">БЖШҮ ата-аналарының белсенді ұстанымдарын қалыптастыруға ынтымақтастықтың мынадай қағидаттары ықпал етеді: </w:t>
      </w:r>
    </w:p>
    <w:p w:rsidR="00342CEF" w:rsidRPr="00B5518B" w:rsidRDefault="00342CEF" w:rsidP="00342CEF">
      <w:pPr>
        <w:pStyle w:val="a4"/>
        <w:numPr>
          <w:ilvl w:val="0"/>
          <w:numId w:val="1"/>
        </w:num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 xml:space="preserve">БЖШҮ қызметі туралы ақпараттың қолжетімділігі; </w:t>
      </w:r>
    </w:p>
    <w:p w:rsidR="00342CEF" w:rsidRPr="00B5518B" w:rsidRDefault="00342CEF" w:rsidP="00342CEF">
      <w:pPr>
        <w:pStyle w:val="a4"/>
        <w:numPr>
          <w:ilvl w:val="0"/>
          <w:numId w:val="1"/>
        </w:num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 xml:space="preserve">БЖШҮ-нің алуан түрлі әлеуметтік-мәдени байланыстары; </w:t>
      </w:r>
    </w:p>
    <w:p w:rsidR="00342CEF" w:rsidRPr="00B5518B" w:rsidRDefault="00342CEF" w:rsidP="00342CEF">
      <w:pPr>
        <w:pStyle w:val="a4"/>
        <w:numPr>
          <w:ilvl w:val="0"/>
          <w:numId w:val="1"/>
        </w:num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Білім беру қызметтерін көрсету кезінде әртүрлі отбасы түрлерінің, нақты балалар мен ата-анала</w:t>
      </w:r>
      <w:r w:rsidR="008C74FA" w:rsidRPr="00B5518B">
        <w:rPr>
          <w:rFonts w:ascii="Times New Roman" w:hAnsi="Times New Roman" w:cs="Times New Roman"/>
          <w:sz w:val="24"/>
          <w:szCs w:val="24"/>
          <w:lang w:val="kk-KZ"/>
        </w:rPr>
        <w:t>рдың қажеттіліктерін есепке алу;</w:t>
      </w:r>
    </w:p>
    <w:p w:rsidR="008C74FA" w:rsidRPr="00B5518B" w:rsidRDefault="00342CEF" w:rsidP="00342CEF">
      <w:pPr>
        <w:pStyle w:val="a4"/>
        <w:numPr>
          <w:ilvl w:val="0"/>
          <w:numId w:val="1"/>
        </w:num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БЖШҮ педагогтері мен әкімшілігінің ата-аналардың педагогикалық мәдениетін арттыруға, отбасылық тәрбие тәжірибесін зерделеуге және оның элементтерін білім беру процесінде пайдалануға бағытталуы;</w:t>
      </w:r>
    </w:p>
    <w:p w:rsidR="00342CEF" w:rsidRPr="00B5518B" w:rsidRDefault="00342CEF" w:rsidP="00342CEF">
      <w:pPr>
        <w:pStyle w:val="a4"/>
        <w:numPr>
          <w:ilvl w:val="0"/>
          <w:numId w:val="1"/>
        </w:num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педагогтердің жұмыстың белсенді әдістері мен тәсілдерін пайдалануы.</w:t>
      </w:r>
    </w:p>
    <w:p w:rsidR="008C74FA" w:rsidRPr="00B5518B" w:rsidRDefault="008C74FA" w:rsidP="008C74FA">
      <w:pPr>
        <w:pStyle w:val="a4"/>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Білім беру процесінің барлық қатысушылары ұжымдық субъект ретінде әрекет етеді және БЖШҮ дамыту Бағдарламасын іске асыру процесіне қатысады.</w:t>
      </w:r>
    </w:p>
    <w:p w:rsidR="00FB1928" w:rsidRPr="00B5518B" w:rsidRDefault="00FB1928" w:rsidP="00FB1928">
      <w:pPr>
        <w:pStyle w:val="a4"/>
        <w:spacing w:after="0" w:line="240" w:lineRule="auto"/>
        <w:ind w:left="0"/>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ab/>
        <w:t xml:space="preserve">БЖШҮ басшысы басқару орталығы шеңберіндегі мамандар қызметінің бас үйлестірушісі ретінде көптеген әртүрлі жоспарлы міндеттерді атқарады. Оларды шешуге ұйымдастырушылық-педагогикалық қызметті, атап айтқанда нұсқаулық-әдістемелік, әкімшілік, ұйымдастырушылық, қаржылық-экономикалық жоспар мәселелерін талдау, үйлестіру, іске асыру мүмкіндігі мүмкіндік береді. Ақпаратты жинау, талдау, өңдеу және сақтау БЖШҮ мақсаттары мен міндеттеріне сәйкес жүзеге асырылады. Бірақ, ақпарат қосымша білім беру мекемесінің өмірінің барлық аспектілерін қамтуы үшін, теориялық және іс жүзінде БЖШҮ басшысы мен педагогикалық ұжымы арасындағы функционалдық міндеттерді бөлу қажет, яғни қызметкерлердің ақпарат жинау үшін жеке жауапкершілік шараларын және кәсіби функцияларды жүзеге асыру кезінде олардың арасындағы байланысты белгілеу қажет. Ұжым арасында, әсіресе функционалдық қызметтердің басшылары арасында көптеген міндеттерді шебер бөлу керек (оқу-тәрбие жұмысы жөніндегі орынбасары, әдістемелік бөлім меңгерушісі және бұқаралық-ұйымдастыру бөлімінің меңгерушісі, әкімшілік-шаруашылық бөлімінің меңгерушісі, қосымша білім </w:t>
      </w:r>
      <w:r w:rsidRPr="00B5518B">
        <w:rPr>
          <w:rFonts w:ascii="Times New Roman" w:hAnsi="Times New Roman" w:cs="Times New Roman"/>
          <w:sz w:val="24"/>
          <w:szCs w:val="24"/>
          <w:lang w:val="kk-KZ"/>
        </w:rPr>
        <w:lastRenderedPageBreak/>
        <w:t>беру педагогтары). Қызметкерлерге міндеттер жүктелгенде, бақылаудың барлық түрлері арқылы жұмыс нәтижелері қадағаланғанда, БЖШҮ жалпы басшылығы кезінде Басшының басқару қызметі соншалықты тиімді болады. Үйлестіру, ұйымдастырушылық және педагогикалық іс-әрекеттің стратегиясы көшбасшының артында қалады.</w:t>
      </w:r>
    </w:p>
    <w:p w:rsidR="00762A4B" w:rsidRPr="00B5518B" w:rsidRDefault="00762A4B" w:rsidP="00FB1928">
      <w:pPr>
        <w:pStyle w:val="a4"/>
        <w:spacing w:after="0" w:line="240" w:lineRule="auto"/>
        <w:ind w:left="0"/>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ab/>
        <w:t>Қазіргі уақытта бірқатар жаңа басқару функцияларын жүзеге асыру міндеті тұр: негізгі білім беру мақсаттарының шешімін көрсететін оң өзгерістерді білдірудің нәтижелері мен тәсілдерін одан әрі болжай отырып, инновациялық мекеме қызметінің моделін іске асыру, сайып келгенде, БЖШҮ қызметі мүмкіндігінше көп балаларды мектептен тыс қосымша білім алуға тартудың негізгі міндеттерінің бірін шешуге және балаларды оқыту мен тәрбиелеу сапасын арттыруға бағытталған.</w:t>
      </w:r>
    </w:p>
    <w:p w:rsidR="00D10CEC" w:rsidRPr="00B5518B" w:rsidRDefault="00D10CEC" w:rsidP="00FB1928">
      <w:pPr>
        <w:pStyle w:val="a4"/>
        <w:spacing w:after="0" w:line="240" w:lineRule="auto"/>
        <w:ind w:left="0"/>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ab/>
        <w:t>Осылайша, БЖШҮ-нің қббб негізгі құрамының кәсіби құзыреттілігі, олардың шығармашылығы мен коммуникативтілігі, өзін-өзі талдау және инновациялық іс-әрекет қабілеті, нәтижеге деген жауапкершілік сезімі және педагогикалық шеберлікті жетілдіруге деген ұмтылыс мектепке дейінгі және мектеп жасындағы әр баланың жеке даму ерекшеліктерін ескере отырып, даму бағдарламасының міндеттерін жүйелі орындауға, дамушы білім беру кеңістігін сәтті құруға, білім беру бағдарламаларының мазмұнын толығымен жүзеге асыруға  мүмкіндік береді.</w:t>
      </w:r>
    </w:p>
    <w:p w:rsidR="006C5729" w:rsidRPr="00B5518B" w:rsidRDefault="006C5729" w:rsidP="006C5729">
      <w:pPr>
        <w:pStyle w:val="a4"/>
        <w:spacing w:after="0" w:line="240" w:lineRule="auto"/>
        <w:ind w:left="0"/>
        <w:jc w:val="center"/>
        <w:rPr>
          <w:rFonts w:ascii="Times New Roman" w:hAnsi="Times New Roman" w:cs="Times New Roman"/>
          <w:sz w:val="24"/>
          <w:szCs w:val="24"/>
          <w:lang w:val="kk-KZ"/>
        </w:rPr>
      </w:pPr>
    </w:p>
    <w:p w:rsidR="001A489F" w:rsidRPr="00B5518B" w:rsidRDefault="00A25DFF" w:rsidP="00A25DFF">
      <w:pPr>
        <w:spacing w:after="0" w:line="240" w:lineRule="auto"/>
        <w:jc w:val="center"/>
        <w:rPr>
          <w:rFonts w:ascii="Times New Roman" w:hAnsi="Times New Roman" w:cs="Times New Roman"/>
          <w:b/>
          <w:sz w:val="24"/>
          <w:szCs w:val="24"/>
          <w:lang w:val="kk-KZ"/>
        </w:rPr>
      </w:pPr>
      <w:r w:rsidRPr="00B5518B">
        <w:rPr>
          <w:rFonts w:ascii="Times New Roman" w:hAnsi="Times New Roman" w:cs="Times New Roman"/>
          <w:b/>
          <w:sz w:val="24"/>
          <w:szCs w:val="24"/>
          <w:lang w:val="kk-KZ"/>
        </w:rPr>
        <w:t>БЖШҮ жұмысының күтілетін нәтижелері:</w:t>
      </w:r>
    </w:p>
    <w:p w:rsidR="00A25DFF" w:rsidRPr="00B5518B" w:rsidRDefault="00A25DFF" w:rsidP="00A25DFF">
      <w:pPr>
        <w:spacing w:after="0" w:line="240" w:lineRule="auto"/>
        <w:jc w:val="both"/>
        <w:rPr>
          <w:rFonts w:ascii="Times New Roman" w:hAnsi="Times New Roman" w:cs="Times New Roman"/>
          <w:sz w:val="24"/>
          <w:szCs w:val="24"/>
          <w:lang w:val="kk-KZ"/>
        </w:rPr>
      </w:pPr>
    </w:p>
    <w:p w:rsidR="00A25DFF" w:rsidRPr="00B5518B" w:rsidRDefault="00A25DFF" w:rsidP="00A25DFF">
      <w:pPr>
        <w:pStyle w:val="a4"/>
        <w:numPr>
          <w:ilvl w:val="0"/>
          <w:numId w:val="2"/>
        </w:num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БЖШҮ-де тәрбие жұмысын басқарудың тиімді жүйесін құр</w:t>
      </w:r>
      <w:r w:rsidR="00B83B70" w:rsidRPr="00B5518B">
        <w:rPr>
          <w:rFonts w:ascii="Times New Roman" w:hAnsi="Times New Roman" w:cs="Times New Roman"/>
          <w:sz w:val="24"/>
          <w:szCs w:val="24"/>
          <w:lang w:val="kk-KZ"/>
        </w:rPr>
        <w:t>ылады</w:t>
      </w:r>
      <w:r w:rsidRPr="00B5518B">
        <w:rPr>
          <w:rFonts w:ascii="Times New Roman" w:hAnsi="Times New Roman" w:cs="Times New Roman"/>
          <w:sz w:val="24"/>
          <w:szCs w:val="24"/>
          <w:lang w:val="kk-KZ"/>
        </w:rPr>
        <w:t xml:space="preserve">; </w:t>
      </w:r>
    </w:p>
    <w:p w:rsidR="00A25DFF" w:rsidRPr="00B5518B" w:rsidRDefault="00A25DFF" w:rsidP="00A25DFF">
      <w:pPr>
        <w:pStyle w:val="a4"/>
        <w:numPr>
          <w:ilvl w:val="0"/>
          <w:numId w:val="2"/>
        </w:num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 xml:space="preserve">Білім берудің тұжырымдамалық тәсілдері негізінде тәрбие және оқу жұмысын интеграциялау; </w:t>
      </w:r>
    </w:p>
    <w:p w:rsidR="00A25DFF" w:rsidRPr="00B5518B" w:rsidRDefault="00A25DFF" w:rsidP="00A25DFF">
      <w:pPr>
        <w:pStyle w:val="a4"/>
        <w:numPr>
          <w:ilvl w:val="0"/>
          <w:numId w:val="2"/>
        </w:num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Қосымша білім беру қажеттіліктеріне жауап беретін ғылыми-әдістемелік сүйемелдеу мен консультация берудің ұтқыр жүйесін қос</w:t>
      </w:r>
      <w:r w:rsidR="00B83B70" w:rsidRPr="00B5518B">
        <w:rPr>
          <w:rFonts w:ascii="Times New Roman" w:hAnsi="Times New Roman" w:cs="Times New Roman"/>
          <w:sz w:val="24"/>
          <w:szCs w:val="24"/>
          <w:lang w:val="kk-KZ"/>
        </w:rPr>
        <w:t>ылады</w:t>
      </w:r>
      <w:r w:rsidRPr="00B5518B">
        <w:rPr>
          <w:rFonts w:ascii="Times New Roman" w:hAnsi="Times New Roman" w:cs="Times New Roman"/>
          <w:sz w:val="24"/>
          <w:szCs w:val="24"/>
          <w:lang w:val="kk-KZ"/>
        </w:rPr>
        <w:t xml:space="preserve">; </w:t>
      </w:r>
    </w:p>
    <w:p w:rsidR="00A25DFF" w:rsidRPr="00B5518B" w:rsidRDefault="00A25DFF" w:rsidP="00A25DFF">
      <w:pPr>
        <w:pStyle w:val="a4"/>
        <w:numPr>
          <w:ilvl w:val="0"/>
          <w:numId w:val="2"/>
        </w:num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Даму бағдарламасын кезең-кезеңімен іске асыру;</w:t>
      </w:r>
    </w:p>
    <w:p w:rsidR="00A25DFF" w:rsidRPr="00B5518B" w:rsidRDefault="00A25DFF" w:rsidP="00A25DFF">
      <w:pPr>
        <w:pStyle w:val="a4"/>
        <w:numPr>
          <w:ilvl w:val="0"/>
          <w:numId w:val="2"/>
        </w:num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Тәрбие жұмысының негізгі мақсаттары мен міндеттерін іске асыруға жауапкершілікті күшейту және бақылау сапасын арттыру.</w:t>
      </w:r>
    </w:p>
    <w:p w:rsidR="001C21E4" w:rsidRPr="00B5518B" w:rsidRDefault="001C21E4" w:rsidP="001C21E4">
      <w:pPr>
        <w:spacing w:after="0" w:line="240" w:lineRule="auto"/>
        <w:jc w:val="center"/>
        <w:rPr>
          <w:rFonts w:ascii="Times New Roman" w:hAnsi="Times New Roman" w:cs="Times New Roman"/>
          <w:sz w:val="24"/>
          <w:szCs w:val="24"/>
          <w:lang w:val="kk-KZ"/>
        </w:rPr>
      </w:pPr>
    </w:p>
    <w:p w:rsidR="001C21E4" w:rsidRPr="00B5518B" w:rsidRDefault="001C21E4" w:rsidP="001C21E4">
      <w:pPr>
        <w:spacing w:after="0" w:line="240" w:lineRule="auto"/>
        <w:jc w:val="center"/>
        <w:rPr>
          <w:rFonts w:ascii="Times New Roman" w:hAnsi="Times New Roman" w:cs="Times New Roman"/>
          <w:b/>
          <w:sz w:val="24"/>
          <w:szCs w:val="24"/>
          <w:lang w:val="kk-KZ"/>
        </w:rPr>
      </w:pPr>
      <w:r w:rsidRPr="00B5518B">
        <w:rPr>
          <w:rFonts w:ascii="Times New Roman" w:hAnsi="Times New Roman" w:cs="Times New Roman"/>
          <w:b/>
          <w:sz w:val="24"/>
          <w:szCs w:val="24"/>
          <w:lang w:val="kk-KZ"/>
        </w:rPr>
        <w:t>Бағдарламаның тұжырымдамалық негіздері</w:t>
      </w:r>
    </w:p>
    <w:p w:rsidR="001C21E4" w:rsidRPr="00B5518B" w:rsidRDefault="001C21E4" w:rsidP="001C21E4">
      <w:pPr>
        <w:spacing w:after="0" w:line="240" w:lineRule="auto"/>
        <w:jc w:val="center"/>
        <w:rPr>
          <w:rFonts w:ascii="Times New Roman" w:hAnsi="Times New Roman" w:cs="Times New Roman"/>
          <w:b/>
          <w:sz w:val="24"/>
          <w:szCs w:val="24"/>
          <w:lang w:val="kk-KZ"/>
        </w:rPr>
      </w:pPr>
    </w:p>
    <w:p w:rsidR="001C21E4" w:rsidRPr="00B5518B" w:rsidRDefault="001C21E4" w:rsidP="001C21E4">
      <w:p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ab/>
      </w:r>
      <w:r w:rsidR="00A451C0" w:rsidRPr="00B5518B">
        <w:rPr>
          <w:rFonts w:ascii="Times New Roman" w:hAnsi="Times New Roman" w:cs="Times New Roman"/>
          <w:sz w:val="24"/>
          <w:szCs w:val="24"/>
          <w:lang w:val="kk-KZ"/>
        </w:rPr>
        <w:t>Балалар және жасөспірімдер шығармашылық Үйінің "Болашақ" даму бағдарламасы "ҚР Білім беру ұйымдарындағы тәрбиенің кешенді бағдарламасына" және ҚР Білім беру жүйесін дамытудың мемлекеттік бағдарламасына сәйкес әзірленді. Бағдарлама балалардың қосымша білім беру жағдайларының артықшылықтарын ескеретін басымдықтар жүйесін нақтылайтын болады, оларды іске асыру қаланың педагогикалық әлеуетін әлеуметтік-экономикалық даму факторы ретінде пайдалануға, сондай-ақ балалар мен жасөспірімдерді көркем, адамгершілік-патриоттық тәрбиелеу және әлеуметтік әріптестікті одан әрі нығайту құралдарын пайдалануға мүмкіндік береді.</w:t>
      </w:r>
      <w:r w:rsidR="00225AEE" w:rsidRPr="00B5518B">
        <w:rPr>
          <w:rFonts w:ascii="Times New Roman" w:hAnsi="Times New Roman" w:cs="Times New Roman"/>
          <w:sz w:val="24"/>
          <w:szCs w:val="24"/>
          <w:lang w:val="kk-KZ"/>
        </w:rPr>
        <w:t xml:space="preserve"> </w:t>
      </w:r>
    </w:p>
    <w:p w:rsidR="00B46827" w:rsidRPr="00B5518B" w:rsidRDefault="00B46827" w:rsidP="001C21E4">
      <w:p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ab/>
        <w:t>Бағдарлама жалпы және қосымша білім беруді, білім беру мен мәдениет, ғылыми және шығармашылық саласындағы қызметті жұртшылықпен интеграциялауға ықпал ететін кешенді сипатқа ие. Ол БЖШҮ ата-аналар кеңесінің белсенді қолдауымен жүзеге асырылады.</w:t>
      </w:r>
    </w:p>
    <w:p w:rsidR="00C865B9" w:rsidRPr="00B5518B" w:rsidRDefault="00C865B9" w:rsidP="001C21E4">
      <w:pPr>
        <w:spacing w:after="0" w:line="240" w:lineRule="auto"/>
        <w:jc w:val="both"/>
        <w:rPr>
          <w:rFonts w:ascii="Times New Roman" w:hAnsi="Times New Roman" w:cs="Times New Roman"/>
          <w:sz w:val="24"/>
          <w:szCs w:val="24"/>
          <w:lang w:val="kk-KZ"/>
        </w:rPr>
      </w:pPr>
    </w:p>
    <w:p w:rsidR="00C865B9" w:rsidRPr="00B5518B" w:rsidRDefault="00C865B9" w:rsidP="001C21E4">
      <w:pPr>
        <w:spacing w:after="0" w:line="240" w:lineRule="auto"/>
        <w:jc w:val="both"/>
        <w:rPr>
          <w:rFonts w:ascii="Times New Roman" w:hAnsi="Times New Roman" w:cs="Times New Roman"/>
          <w:b/>
          <w:sz w:val="24"/>
          <w:szCs w:val="24"/>
          <w:lang w:val="kk-KZ"/>
        </w:rPr>
      </w:pPr>
      <w:r w:rsidRPr="00B5518B">
        <w:rPr>
          <w:rFonts w:ascii="Times New Roman" w:hAnsi="Times New Roman" w:cs="Times New Roman"/>
          <w:b/>
          <w:sz w:val="24"/>
          <w:szCs w:val="24"/>
          <w:lang w:val="kk-KZ"/>
        </w:rPr>
        <w:t>Бағдарлама өзектілігі:</w:t>
      </w:r>
    </w:p>
    <w:p w:rsidR="00C865B9" w:rsidRPr="00B5518B" w:rsidRDefault="00C865B9" w:rsidP="001C21E4">
      <w:p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ab/>
      </w:r>
      <w:r w:rsidR="00C83AD9" w:rsidRPr="00B5518B">
        <w:rPr>
          <w:rFonts w:ascii="Times New Roman" w:hAnsi="Times New Roman" w:cs="Times New Roman"/>
          <w:sz w:val="24"/>
          <w:szCs w:val="24"/>
          <w:lang w:val="kk-KZ"/>
        </w:rPr>
        <w:t>Әлеуметтік-экономикалық жағдайдың өзгеруі қосымша білім беру мекемелеріне білім беру процесіне қатысушылармен қарым-қатынас тетігін өзгертуді талап етеді.</w:t>
      </w:r>
    </w:p>
    <w:p w:rsidR="00C865B9" w:rsidRPr="00B5518B" w:rsidRDefault="00C865B9" w:rsidP="001C21E4">
      <w:p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ab/>
      </w:r>
      <w:r w:rsidR="00C83AD9" w:rsidRPr="00B5518B">
        <w:rPr>
          <w:rFonts w:ascii="Times New Roman" w:hAnsi="Times New Roman" w:cs="Times New Roman"/>
          <w:sz w:val="24"/>
          <w:szCs w:val="24"/>
          <w:lang w:val="kk-KZ"/>
        </w:rPr>
        <w:t>Сондықтан б</w:t>
      </w:r>
      <w:r w:rsidRPr="00B5518B">
        <w:rPr>
          <w:rFonts w:ascii="Times New Roman" w:hAnsi="Times New Roman" w:cs="Times New Roman"/>
          <w:sz w:val="24"/>
          <w:szCs w:val="24"/>
          <w:lang w:val="kk-KZ"/>
        </w:rPr>
        <w:t xml:space="preserve">алаларға қосымша білім беруді ұйымдастыру кезінде біз </w:t>
      </w:r>
      <w:r w:rsidR="00D8610D" w:rsidRPr="00B5518B">
        <w:rPr>
          <w:rFonts w:ascii="Times New Roman" w:hAnsi="Times New Roman" w:cs="Times New Roman"/>
          <w:sz w:val="24"/>
          <w:szCs w:val="24"/>
          <w:lang w:val="kk-KZ"/>
        </w:rPr>
        <w:t xml:space="preserve">төмендегідей </w:t>
      </w:r>
      <w:r w:rsidRPr="00B5518B">
        <w:rPr>
          <w:rFonts w:ascii="Times New Roman" w:hAnsi="Times New Roman" w:cs="Times New Roman"/>
          <w:sz w:val="24"/>
          <w:szCs w:val="24"/>
          <w:lang w:val="kk-KZ"/>
        </w:rPr>
        <w:t>басым қағидаттарға сүйенеміз:</w:t>
      </w:r>
    </w:p>
    <w:p w:rsidR="002611FB" w:rsidRPr="00B5518B" w:rsidRDefault="002611FB" w:rsidP="001C21E4">
      <w:p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ab/>
      </w:r>
      <w:r w:rsidRPr="00B5518B">
        <w:rPr>
          <w:rFonts w:ascii="Times New Roman" w:hAnsi="Times New Roman" w:cs="Times New Roman"/>
          <w:i/>
          <w:sz w:val="24"/>
          <w:szCs w:val="24"/>
          <w:u w:val="single"/>
          <w:lang w:val="kk-KZ"/>
        </w:rPr>
        <w:t>Баланың өзін-өзі еркін айқындау және өзін-өзі іске асыру, таңдау еркіндігі құқығын тану</w:t>
      </w:r>
      <w:r w:rsidRPr="00B5518B">
        <w:rPr>
          <w:rFonts w:ascii="Times New Roman" w:hAnsi="Times New Roman" w:cs="Times New Roman"/>
          <w:sz w:val="24"/>
          <w:szCs w:val="24"/>
          <w:lang w:val="kk-KZ"/>
        </w:rPr>
        <w:t xml:space="preserve"> бала мен педагогқа өз мүдделерін, қажеттіліктерін қанағаттандыру, өзінің өмірлік мақсатын іске асыру, өз мақсаттарын жүзеге асыру, қабілеттерін дамыту, өзін-өзі </w:t>
      </w:r>
      <w:r w:rsidRPr="00B5518B">
        <w:rPr>
          <w:rFonts w:ascii="Times New Roman" w:hAnsi="Times New Roman" w:cs="Times New Roman"/>
          <w:sz w:val="24"/>
          <w:szCs w:val="24"/>
          <w:lang w:val="kk-KZ"/>
        </w:rPr>
        <w:lastRenderedPageBreak/>
        <w:t>іске асыру үшін шығармашылық мазмұны, әдістемесі, тәжірибесі, күрделілігі, түпкілікті нәтижесі деңгейінде жеке б</w:t>
      </w:r>
      <w:r w:rsidR="00C83AD9" w:rsidRPr="00B5518B">
        <w:rPr>
          <w:rFonts w:ascii="Times New Roman" w:hAnsi="Times New Roman" w:cs="Times New Roman"/>
          <w:sz w:val="24"/>
          <w:szCs w:val="24"/>
          <w:lang w:val="kk-KZ"/>
        </w:rPr>
        <w:t>ағытты таңдау мүмкіндігін беру</w:t>
      </w:r>
      <w:r w:rsidR="00E94F5B" w:rsidRPr="00B5518B">
        <w:rPr>
          <w:rFonts w:ascii="Times New Roman" w:hAnsi="Times New Roman" w:cs="Times New Roman"/>
          <w:sz w:val="24"/>
          <w:szCs w:val="24"/>
          <w:lang w:val="kk-KZ"/>
        </w:rPr>
        <w:t>ге;</w:t>
      </w:r>
    </w:p>
    <w:p w:rsidR="002611FB" w:rsidRPr="00B5518B" w:rsidRDefault="002611FB" w:rsidP="001C21E4">
      <w:p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ab/>
      </w:r>
      <w:r w:rsidRPr="00B5518B">
        <w:rPr>
          <w:rFonts w:ascii="Times New Roman" w:hAnsi="Times New Roman" w:cs="Times New Roman"/>
          <w:i/>
          <w:sz w:val="24"/>
          <w:szCs w:val="24"/>
          <w:u w:val="single"/>
          <w:lang w:val="kk-KZ"/>
        </w:rPr>
        <w:t>Даралықты дамыту</w:t>
      </w:r>
      <w:r w:rsidRPr="00B5518B">
        <w:rPr>
          <w:rFonts w:ascii="Times New Roman" w:hAnsi="Times New Roman" w:cs="Times New Roman"/>
          <w:sz w:val="24"/>
          <w:szCs w:val="24"/>
          <w:lang w:val="kk-KZ"/>
        </w:rPr>
        <w:t xml:space="preserve"> </w:t>
      </w:r>
      <w:r w:rsidR="000B4CE3" w:rsidRPr="00B5518B">
        <w:rPr>
          <w:rFonts w:ascii="Times New Roman" w:hAnsi="Times New Roman" w:cs="Times New Roman"/>
          <w:sz w:val="24"/>
          <w:szCs w:val="24"/>
          <w:lang w:val="kk-KZ"/>
        </w:rPr>
        <w:t xml:space="preserve"> </w:t>
      </w:r>
      <w:r w:rsidRPr="00B5518B">
        <w:rPr>
          <w:rFonts w:ascii="Times New Roman" w:hAnsi="Times New Roman" w:cs="Times New Roman"/>
          <w:sz w:val="24"/>
          <w:szCs w:val="24"/>
          <w:lang w:val="kk-KZ"/>
        </w:rPr>
        <w:t>табиғат белгілеген қасиеттерді барынша еркін іске асыру үшін әлеуметтік-мәдени орта құруды; бастапқы базалық қажеттіліктерді іске асыруда балаларға жеке көмек көрсетуді ұйымдастыруды; педагогтің дербес рухани құрылысқа белсенді қатысуын көздейді. Адамның даралығы табиғи факторларға, тұқым қуалайтын бейімділікке негізделген және сонымен бірге әлеуметтену, өзін-өзі дамыту, өзін-өзі тану, саналы өзін-өзі тәрбиелеу процесінде дамып, толықтырылады.</w:t>
      </w:r>
      <w:r w:rsidR="00420B16" w:rsidRPr="00B5518B">
        <w:rPr>
          <w:sz w:val="24"/>
          <w:szCs w:val="24"/>
          <w:lang w:val="kk-KZ"/>
        </w:rPr>
        <w:t xml:space="preserve"> </w:t>
      </w:r>
      <w:r w:rsidR="00420B16" w:rsidRPr="00B5518B">
        <w:rPr>
          <w:rFonts w:ascii="Times New Roman" w:hAnsi="Times New Roman" w:cs="Times New Roman"/>
          <w:sz w:val="24"/>
          <w:szCs w:val="24"/>
          <w:lang w:val="kk-KZ"/>
        </w:rPr>
        <w:t>Егер тұлғалық іс-әрекет жеке адамның іс-әрекетінде, оның өмір салтында тұрақты түрде көрінсе, онда жеке іс-әрекет стилі, жеке білім беру шебері, өмір салты туралы айтуға болады.</w:t>
      </w:r>
    </w:p>
    <w:p w:rsidR="000B4CE3" w:rsidRPr="00B5518B" w:rsidRDefault="000B4CE3" w:rsidP="001C21E4">
      <w:p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ab/>
      </w:r>
      <w:r w:rsidRPr="00B5518B">
        <w:rPr>
          <w:rFonts w:ascii="Times New Roman" w:hAnsi="Times New Roman" w:cs="Times New Roman"/>
          <w:i/>
          <w:sz w:val="24"/>
          <w:szCs w:val="24"/>
          <w:u w:val="single"/>
          <w:lang w:val="kk-KZ"/>
        </w:rPr>
        <w:t>Білім берудің бірлігі мен тұтастығы</w:t>
      </w:r>
      <w:r w:rsidRPr="00B5518B">
        <w:rPr>
          <w:rFonts w:ascii="Times New Roman" w:hAnsi="Times New Roman" w:cs="Times New Roman"/>
          <w:sz w:val="24"/>
          <w:szCs w:val="24"/>
          <w:lang w:val="kk-KZ"/>
        </w:rPr>
        <w:t xml:space="preserve"> оқыту жеке білімге, дағдыларға және дағдыларға енбейді, бірақ жеке тұлғаны қалыптастыруға шығады және баланың белсенді әлеуметтік-мәдени бастамасының құралы болады, бұл БЖШҮ-нің барлық жастағы және әлеуметтік топтағы балаларға қол жетімді қаладағы ашық білім беру және бос уақыт орталығы ретінде жұмыс істеуі кезінде мүмкін болады.</w:t>
      </w:r>
    </w:p>
    <w:p w:rsidR="004A7176" w:rsidRPr="00B5518B" w:rsidRDefault="004A7176" w:rsidP="001C21E4">
      <w:p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ab/>
        <w:t>Оқу-тәрбие процесін басқаруды жүйелі ұйымдастыру: қосымша білім берудің  базалық білімнен айырмашылығы, оқу пәндерінің білім сомасымен емес, әлемді тұтас игеру тәсілі ретінде өмірдің (жеке, кәсіби) өзін-өзі анықтаудың тұтас мәдениетімен қамтамасыз етіледі, бұл БЖШҮ-нің барлық оқу күштері мен қоғамды біртұтас әлеуметтік-педагогикалық процеске біріктіретін интеграция жағдайында мүмкін болады;</w:t>
      </w:r>
    </w:p>
    <w:p w:rsidR="002611FB" w:rsidRPr="00B5518B" w:rsidRDefault="006F5B94" w:rsidP="001C21E4">
      <w:p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ab/>
      </w:r>
      <w:r w:rsidR="004A7176" w:rsidRPr="00B5518B">
        <w:rPr>
          <w:rFonts w:ascii="Times New Roman" w:hAnsi="Times New Roman" w:cs="Times New Roman"/>
          <w:i/>
          <w:sz w:val="24"/>
          <w:szCs w:val="24"/>
          <w:u w:val="single"/>
          <w:lang w:val="kk-KZ"/>
        </w:rPr>
        <w:t>Сенім мен қолдау:</w:t>
      </w:r>
      <w:r w:rsidR="004A7176" w:rsidRPr="00B5518B">
        <w:rPr>
          <w:rFonts w:ascii="Times New Roman" w:hAnsi="Times New Roman" w:cs="Times New Roman"/>
          <w:sz w:val="24"/>
          <w:szCs w:val="24"/>
          <w:lang w:val="kk-KZ"/>
        </w:rPr>
        <w:t xml:space="preserve"> балаға деген сенім, оған деген сенім, оның ұмтылыстарын қолдау; ең алдымен - авторитарлық қатынастардан бас тарту және ерікті көмек қатынастарына көшу, балалар ересектермен бірге өз жоспарларын жобалаушы және іске асырушы болатын іздеу-дамыту, белсенділік, жанды қарым-қатынастың бірыңғай процесіне шығармашылық қатысу.</w:t>
      </w:r>
    </w:p>
    <w:p w:rsidR="006F5B94" w:rsidRPr="00B5518B" w:rsidRDefault="006F5B94" w:rsidP="001C21E4">
      <w:p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ab/>
      </w:r>
      <w:r w:rsidRPr="00B5518B">
        <w:rPr>
          <w:rFonts w:ascii="Times New Roman" w:hAnsi="Times New Roman" w:cs="Times New Roman"/>
          <w:i/>
          <w:sz w:val="24"/>
          <w:szCs w:val="24"/>
          <w:u w:val="single"/>
          <w:lang w:val="kk-KZ"/>
        </w:rPr>
        <w:t>Шығармашылық:</w:t>
      </w:r>
      <w:r w:rsidRPr="00B5518B">
        <w:rPr>
          <w:rFonts w:ascii="Times New Roman" w:hAnsi="Times New Roman" w:cs="Times New Roman"/>
          <w:sz w:val="24"/>
          <w:szCs w:val="24"/>
          <w:lang w:val="kk-KZ"/>
        </w:rPr>
        <w:t xml:space="preserve"> Шығармашылық – бұл педагогикалық процестің мақсаты, құралы, құндылығы және тиімділігінің өлшемі. Ең алдымен, қосымша білім беру баланың әр түрлі іс-әрекеттегі шығармашылық өзін-өзі жүзеге асыруына ықпал етеді, өзін-өзі дамыту қажеттілігін қалыптастырады және үнемі шығармашылық өсуді ынталандырады.</w:t>
      </w:r>
    </w:p>
    <w:p w:rsidR="00283738" w:rsidRPr="00B5518B" w:rsidRDefault="00283738" w:rsidP="001C21E4">
      <w:p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ab/>
      </w:r>
      <w:r w:rsidRPr="00B5518B">
        <w:rPr>
          <w:rFonts w:ascii="Times New Roman" w:hAnsi="Times New Roman" w:cs="Times New Roman"/>
          <w:i/>
          <w:sz w:val="24"/>
          <w:szCs w:val="24"/>
          <w:u w:val="single"/>
          <w:lang w:val="kk-KZ"/>
        </w:rPr>
        <w:t>Оқушылардың денсаулығын сақтау:</w:t>
      </w:r>
      <w:r w:rsidRPr="00B5518B">
        <w:rPr>
          <w:rFonts w:ascii="Times New Roman" w:hAnsi="Times New Roman" w:cs="Times New Roman"/>
          <w:sz w:val="24"/>
          <w:szCs w:val="24"/>
          <w:lang w:val="kk-KZ"/>
        </w:rPr>
        <w:t xml:space="preserve"> балалардың денсаулығына білім беру мекемесі таңдаған білім беру стратегиясы ғана емес, сонымен бірге білім беру технологиялары да әсер етеді деген болжам өте әділ болып көрінеді. Мазмұнды-тұжырымдамалық жоспарда біз белгілі бір бөлімде тәрбие жұмысы жүйесінің тиімділігін арттырудың өзекті бағыты – салауатты өмір салты шығармашылық үйінің білім беру ортасында ғылыми негізделген бекіту туралы айтып отырмыз.</w:t>
      </w:r>
    </w:p>
    <w:p w:rsidR="00B70B94" w:rsidRPr="00B5518B" w:rsidRDefault="00B70B94" w:rsidP="001C21E4">
      <w:p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ab/>
        <w:t>Біз балаларға білім берудің нәтижесін балалар мен жасөспірімдер шығармашылық үйінің түлегінің жеке басының жалпы моделі түрінде ұсынамыз, ол белгілі бір қасиеттерге ие.</w:t>
      </w:r>
      <w:r w:rsidR="00760A72" w:rsidRPr="00B5518B">
        <w:rPr>
          <w:rFonts w:ascii="Times New Roman" w:hAnsi="Times New Roman" w:cs="Times New Roman"/>
          <w:sz w:val="24"/>
          <w:szCs w:val="24"/>
          <w:lang w:val="kk-KZ"/>
        </w:rPr>
        <w:t xml:space="preserve"> Тұлға моделі білім мазмұнын анықтауға мүмкіндік береді. Балалар мен жасөспірімдер шығармашылық Үйінің түлегі – белгілі бір білімді, дағдыларды жеке деңгейде меңгерген, үнемі өзгеріп тұратын қоғамда интеграцияға, туған қаласындағы толыққанды өмірге дайын дамып келе жатқан мәдени тұлға.</w:t>
      </w:r>
    </w:p>
    <w:p w:rsidR="00870E37" w:rsidRPr="00B5518B" w:rsidRDefault="00870E37" w:rsidP="001C21E4">
      <w:p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ab/>
        <w:t>Демек, "Балалар мен жасөспірімдер шығармашылық Үйі" МКҚК миссиясы білім беру бағдарламаларын іске асыру және өзін-өзі дамытуға, өзін-өзі анықтауға және қоғамда интеграциялауға ықпал ететін бос уақытты және бұқаралық іс-шараларды ұйымдастыру, білім алушыларды туған қаласында толыққанды өмірге дайындау арқылы қабілеттерін дамыту, жеке тұлға мәдениетін қалыптастыру болып табылады.</w:t>
      </w:r>
    </w:p>
    <w:p w:rsidR="00D160BE" w:rsidRPr="00B5518B" w:rsidRDefault="00D160BE" w:rsidP="00D160BE">
      <w:pPr>
        <w:spacing w:after="0" w:line="240" w:lineRule="auto"/>
        <w:ind w:left="1134" w:hanging="1134"/>
        <w:jc w:val="both"/>
        <w:rPr>
          <w:rFonts w:ascii="Times New Roman" w:hAnsi="Times New Roman" w:cs="Times New Roman"/>
          <w:sz w:val="24"/>
          <w:szCs w:val="24"/>
          <w:lang w:val="kk-KZ"/>
        </w:rPr>
      </w:pPr>
    </w:p>
    <w:p w:rsidR="00850A68" w:rsidRPr="00B5518B" w:rsidRDefault="00850A68" w:rsidP="00D160BE">
      <w:pPr>
        <w:spacing w:after="0" w:line="240" w:lineRule="auto"/>
        <w:ind w:left="1134" w:hanging="1134"/>
        <w:jc w:val="both"/>
        <w:rPr>
          <w:rFonts w:ascii="Times New Roman" w:hAnsi="Times New Roman" w:cs="Times New Roman"/>
          <w:sz w:val="24"/>
          <w:szCs w:val="24"/>
          <w:lang w:val="kk-KZ"/>
        </w:rPr>
      </w:pPr>
    </w:p>
    <w:p w:rsidR="00850A68" w:rsidRPr="00B5518B" w:rsidRDefault="00850A68" w:rsidP="00850A68">
      <w:pPr>
        <w:spacing w:after="0" w:line="240" w:lineRule="auto"/>
        <w:ind w:left="1134" w:hanging="1134"/>
        <w:jc w:val="center"/>
        <w:rPr>
          <w:rFonts w:ascii="Times New Roman" w:hAnsi="Times New Roman" w:cs="Times New Roman"/>
          <w:b/>
          <w:caps/>
          <w:sz w:val="24"/>
          <w:szCs w:val="24"/>
          <w:lang w:val="kk-KZ"/>
        </w:rPr>
      </w:pPr>
      <w:r w:rsidRPr="00B5518B">
        <w:rPr>
          <w:rFonts w:ascii="Times New Roman" w:hAnsi="Times New Roman" w:cs="Times New Roman"/>
          <w:b/>
          <w:caps/>
          <w:sz w:val="24"/>
          <w:szCs w:val="24"/>
          <w:lang w:val="kk-KZ"/>
        </w:rPr>
        <w:t>Бағдарлама құрылымы</w:t>
      </w:r>
    </w:p>
    <w:p w:rsidR="00850A68" w:rsidRPr="00B5518B" w:rsidRDefault="00850A68" w:rsidP="00850A68">
      <w:pPr>
        <w:spacing w:after="0" w:line="240" w:lineRule="auto"/>
        <w:ind w:left="1134" w:hanging="1134"/>
        <w:jc w:val="center"/>
        <w:rPr>
          <w:rFonts w:ascii="Times New Roman" w:hAnsi="Times New Roman" w:cs="Times New Roman"/>
          <w:b/>
          <w:caps/>
          <w:sz w:val="24"/>
          <w:szCs w:val="24"/>
          <w:lang w:val="kk-KZ"/>
        </w:rPr>
      </w:pPr>
    </w:p>
    <w:p w:rsidR="00850A68" w:rsidRPr="00B5518B" w:rsidRDefault="00850A68" w:rsidP="00850A68">
      <w:pPr>
        <w:spacing w:after="0" w:line="240" w:lineRule="auto"/>
        <w:ind w:left="1134" w:hanging="1134"/>
        <w:jc w:val="both"/>
        <w:rPr>
          <w:rFonts w:ascii="Times New Roman" w:hAnsi="Times New Roman" w:cs="Times New Roman"/>
          <w:b/>
          <w:sz w:val="24"/>
          <w:szCs w:val="24"/>
          <w:lang w:val="kk-KZ"/>
        </w:rPr>
      </w:pPr>
      <w:r w:rsidRPr="00B5518B">
        <w:rPr>
          <w:rFonts w:ascii="Times New Roman" w:hAnsi="Times New Roman" w:cs="Times New Roman"/>
          <w:b/>
          <w:caps/>
          <w:sz w:val="24"/>
          <w:szCs w:val="24"/>
          <w:lang w:val="kk-KZ"/>
        </w:rPr>
        <w:t xml:space="preserve">1 </w:t>
      </w:r>
      <w:r w:rsidRPr="00B5518B">
        <w:rPr>
          <w:rFonts w:ascii="Times New Roman" w:hAnsi="Times New Roman" w:cs="Times New Roman"/>
          <w:b/>
          <w:sz w:val="24"/>
          <w:szCs w:val="24"/>
          <w:lang w:val="kk-KZ"/>
        </w:rPr>
        <w:t>Бөлім. Балалар мен жасөспірімдер шығармашылық Үйінің даму перспективаларын жобалау.</w:t>
      </w:r>
    </w:p>
    <w:p w:rsidR="00850A68" w:rsidRPr="00B5518B" w:rsidRDefault="00850A68" w:rsidP="00850A68">
      <w:pPr>
        <w:spacing w:after="0" w:line="240" w:lineRule="auto"/>
        <w:ind w:left="1134" w:hanging="1134"/>
        <w:jc w:val="both"/>
        <w:rPr>
          <w:rFonts w:ascii="Times New Roman" w:hAnsi="Times New Roman" w:cs="Times New Roman"/>
          <w:sz w:val="24"/>
          <w:szCs w:val="24"/>
          <w:lang w:val="kk-KZ"/>
        </w:rPr>
      </w:pPr>
    </w:p>
    <w:p w:rsidR="00850A68" w:rsidRPr="00B5518B" w:rsidRDefault="0004022C" w:rsidP="0004022C">
      <w:pPr>
        <w:pStyle w:val="a4"/>
        <w:numPr>
          <w:ilvl w:val="0"/>
          <w:numId w:val="2"/>
        </w:num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Даму Тұжырымдамасының психологиялық-педагогикалық негіздемесі.</w:t>
      </w:r>
    </w:p>
    <w:p w:rsidR="0004022C" w:rsidRPr="00B5518B" w:rsidRDefault="00161748" w:rsidP="0004022C">
      <w:pPr>
        <w:pStyle w:val="a4"/>
        <w:numPr>
          <w:ilvl w:val="0"/>
          <w:numId w:val="2"/>
        </w:num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2021-2026</w:t>
      </w:r>
      <w:r w:rsidR="0004022C" w:rsidRPr="00B5518B">
        <w:rPr>
          <w:rFonts w:ascii="Times New Roman" w:hAnsi="Times New Roman" w:cs="Times New Roman"/>
          <w:sz w:val="24"/>
          <w:szCs w:val="24"/>
          <w:lang w:val="kk-KZ"/>
        </w:rPr>
        <w:t xml:space="preserve"> жылдарға арналған балалар мен жасөспірімдер шығармашылық Үйін дамыту тұжырымдамасы.</w:t>
      </w:r>
    </w:p>
    <w:p w:rsidR="0004022C" w:rsidRPr="00B5518B" w:rsidRDefault="001928DC" w:rsidP="001928DC">
      <w:pPr>
        <w:pStyle w:val="a4"/>
        <w:numPr>
          <w:ilvl w:val="0"/>
          <w:numId w:val="2"/>
        </w:num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Балалар мен жасөспірімдер шығармашылық Үйінің тұрақты даму бағдарламасының мақсаты мен міндеттері.</w:t>
      </w:r>
    </w:p>
    <w:p w:rsidR="001928DC" w:rsidRPr="00B5518B" w:rsidRDefault="001928DC" w:rsidP="001928DC">
      <w:pPr>
        <w:spacing w:after="0" w:line="240" w:lineRule="auto"/>
        <w:jc w:val="both"/>
        <w:rPr>
          <w:rFonts w:ascii="Times New Roman" w:hAnsi="Times New Roman" w:cs="Times New Roman"/>
          <w:b/>
          <w:sz w:val="24"/>
          <w:szCs w:val="24"/>
          <w:lang w:val="kk-KZ"/>
        </w:rPr>
      </w:pPr>
      <w:r w:rsidRPr="00B5518B">
        <w:rPr>
          <w:rFonts w:ascii="Times New Roman" w:hAnsi="Times New Roman" w:cs="Times New Roman"/>
          <w:b/>
          <w:sz w:val="24"/>
          <w:szCs w:val="24"/>
          <w:lang w:val="kk-KZ"/>
        </w:rPr>
        <w:t>2 Бөлім.</w:t>
      </w:r>
      <w:r w:rsidRPr="00B5518B">
        <w:rPr>
          <w:sz w:val="24"/>
          <w:szCs w:val="24"/>
          <w:lang w:val="kk-KZ"/>
        </w:rPr>
        <w:t xml:space="preserve"> </w:t>
      </w:r>
      <w:r w:rsidRPr="00B5518B">
        <w:rPr>
          <w:rFonts w:ascii="Times New Roman" w:hAnsi="Times New Roman" w:cs="Times New Roman"/>
          <w:b/>
          <w:sz w:val="24"/>
          <w:szCs w:val="24"/>
          <w:lang w:val="kk-KZ"/>
        </w:rPr>
        <w:t>Даму тұжырымдамасын іске асыру бойынша балалар мен жасөспірімдер шығармашылық үйінің қызмет жүйесінің моделі</w:t>
      </w:r>
    </w:p>
    <w:p w:rsidR="001928DC" w:rsidRPr="00B5518B" w:rsidRDefault="00347F58" w:rsidP="00347F58">
      <w:pPr>
        <w:pStyle w:val="a4"/>
        <w:numPr>
          <w:ilvl w:val="0"/>
          <w:numId w:val="2"/>
        </w:num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Даму тұжырымдамасын іске асыруды бастауға арналған ресурстық база</w:t>
      </w:r>
    </w:p>
    <w:p w:rsidR="00347F58" w:rsidRPr="00B5518B" w:rsidRDefault="00BA20D9" w:rsidP="00BA20D9">
      <w:pPr>
        <w:pStyle w:val="a4"/>
        <w:numPr>
          <w:ilvl w:val="0"/>
          <w:numId w:val="2"/>
        </w:num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Блок-модуль 1. Білім беру ортасы</w:t>
      </w:r>
    </w:p>
    <w:p w:rsidR="00BA20D9" w:rsidRPr="00B5518B" w:rsidRDefault="00BA20D9" w:rsidP="00BA20D9">
      <w:pPr>
        <w:pStyle w:val="a4"/>
        <w:numPr>
          <w:ilvl w:val="0"/>
          <w:numId w:val="2"/>
        </w:num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Блок-модуль 2. Тәрбие кеңістігі</w:t>
      </w:r>
    </w:p>
    <w:p w:rsidR="00BA20D9" w:rsidRPr="00B5518B" w:rsidRDefault="00BA20D9" w:rsidP="00BA20D9">
      <w:pPr>
        <w:pStyle w:val="a4"/>
        <w:numPr>
          <w:ilvl w:val="0"/>
          <w:numId w:val="2"/>
        </w:num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Блок-модуль 3. Мекеменің дамуын басқару жүйесі</w:t>
      </w:r>
    </w:p>
    <w:p w:rsidR="00BA20D9" w:rsidRPr="00B5518B" w:rsidRDefault="00BA20D9" w:rsidP="00BA20D9">
      <w:pPr>
        <w:pStyle w:val="a4"/>
        <w:numPr>
          <w:ilvl w:val="0"/>
          <w:numId w:val="2"/>
        </w:num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Блок-модуль 4. Ұжымның әлеуметтік-педагогикалық қызметі</w:t>
      </w:r>
    </w:p>
    <w:p w:rsidR="00BA20D9" w:rsidRPr="00B5518B" w:rsidRDefault="00BA20D9" w:rsidP="00BA20D9">
      <w:pPr>
        <w:spacing w:after="0" w:line="240" w:lineRule="auto"/>
        <w:jc w:val="both"/>
        <w:rPr>
          <w:rFonts w:ascii="Times New Roman" w:hAnsi="Times New Roman" w:cs="Times New Roman"/>
          <w:b/>
          <w:sz w:val="24"/>
          <w:szCs w:val="24"/>
          <w:lang w:val="kk-KZ"/>
        </w:rPr>
      </w:pPr>
      <w:r w:rsidRPr="00B5518B">
        <w:rPr>
          <w:rFonts w:ascii="Times New Roman" w:hAnsi="Times New Roman" w:cs="Times New Roman"/>
          <w:b/>
          <w:sz w:val="24"/>
          <w:szCs w:val="24"/>
          <w:lang w:val="kk-KZ"/>
        </w:rPr>
        <w:t>3 Бөлім.</w:t>
      </w:r>
      <w:r w:rsidRPr="00B5518B">
        <w:rPr>
          <w:sz w:val="24"/>
          <w:szCs w:val="24"/>
          <w:lang w:val="kk-KZ"/>
        </w:rPr>
        <w:t xml:space="preserve"> </w:t>
      </w:r>
      <w:r w:rsidRPr="00B5518B">
        <w:rPr>
          <w:rFonts w:ascii="Times New Roman" w:hAnsi="Times New Roman" w:cs="Times New Roman"/>
          <w:b/>
          <w:sz w:val="24"/>
          <w:szCs w:val="24"/>
          <w:lang w:val="kk-KZ"/>
        </w:rPr>
        <w:t xml:space="preserve">Балалар және жасөспірімдер шығармашылық Үйі қызметінің бағдарламасын іске асырудың ұйымдастырушылық-басқарушылық тетіктері. </w:t>
      </w:r>
    </w:p>
    <w:p w:rsidR="004D35C2" w:rsidRPr="00B5518B" w:rsidRDefault="004D35C2" w:rsidP="004D35C2">
      <w:pPr>
        <w:pStyle w:val="a4"/>
        <w:numPr>
          <w:ilvl w:val="0"/>
          <w:numId w:val="2"/>
        </w:num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Ішкі нормативтік-құқықтық базаның құжаттары</w:t>
      </w:r>
    </w:p>
    <w:p w:rsidR="004D35C2" w:rsidRPr="00B5518B" w:rsidRDefault="004D35C2" w:rsidP="004D35C2">
      <w:pPr>
        <w:pStyle w:val="a4"/>
        <w:numPr>
          <w:ilvl w:val="0"/>
          <w:numId w:val="2"/>
        </w:num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2019-2020 оқу жылдары</w:t>
      </w:r>
    </w:p>
    <w:p w:rsidR="004D35C2" w:rsidRPr="00B5518B" w:rsidRDefault="004D35C2" w:rsidP="004D35C2">
      <w:pPr>
        <w:pStyle w:val="a4"/>
        <w:numPr>
          <w:ilvl w:val="0"/>
          <w:numId w:val="2"/>
        </w:num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2020-2021 оқу жылдары</w:t>
      </w:r>
    </w:p>
    <w:p w:rsidR="004D35C2" w:rsidRPr="00B5518B" w:rsidRDefault="004D35C2" w:rsidP="004D35C2">
      <w:pPr>
        <w:spacing w:after="0" w:line="240" w:lineRule="auto"/>
        <w:jc w:val="both"/>
        <w:rPr>
          <w:rFonts w:ascii="Times New Roman" w:hAnsi="Times New Roman" w:cs="Times New Roman"/>
          <w:sz w:val="24"/>
          <w:szCs w:val="24"/>
          <w:lang w:val="kk-KZ"/>
        </w:rPr>
      </w:pPr>
    </w:p>
    <w:p w:rsidR="00D334EA" w:rsidRPr="00B5518B" w:rsidRDefault="00D334EA" w:rsidP="004D35C2">
      <w:pPr>
        <w:spacing w:after="0" w:line="240" w:lineRule="auto"/>
        <w:jc w:val="both"/>
        <w:rPr>
          <w:rFonts w:ascii="Times New Roman" w:hAnsi="Times New Roman" w:cs="Times New Roman"/>
          <w:b/>
          <w:sz w:val="24"/>
          <w:szCs w:val="24"/>
          <w:lang w:val="kk-KZ"/>
        </w:rPr>
      </w:pPr>
      <w:r w:rsidRPr="00B5518B">
        <w:rPr>
          <w:rFonts w:ascii="Times New Roman" w:hAnsi="Times New Roman" w:cs="Times New Roman"/>
          <w:sz w:val="24"/>
          <w:szCs w:val="24"/>
          <w:lang w:val="kk-KZ"/>
        </w:rPr>
        <w:tab/>
      </w:r>
      <w:r w:rsidRPr="00B5518B">
        <w:rPr>
          <w:rFonts w:ascii="Times New Roman" w:hAnsi="Times New Roman" w:cs="Times New Roman"/>
          <w:b/>
          <w:sz w:val="24"/>
          <w:szCs w:val="24"/>
          <w:lang w:val="kk-KZ"/>
        </w:rPr>
        <w:t>Бағдарламаның негізгі бөлімдерінің қысқаша аннотациясы</w:t>
      </w:r>
    </w:p>
    <w:p w:rsidR="00D334EA" w:rsidRPr="00B5518B" w:rsidRDefault="00D334EA" w:rsidP="004D35C2">
      <w:pPr>
        <w:spacing w:after="0" w:line="240" w:lineRule="auto"/>
        <w:jc w:val="both"/>
        <w:rPr>
          <w:rFonts w:ascii="Times New Roman" w:hAnsi="Times New Roman" w:cs="Times New Roman"/>
          <w:b/>
          <w:sz w:val="24"/>
          <w:szCs w:val="24"/>
          <w:lang w:val="kk-KZ"/>
        </w:rPr>
      </w:pPr>
      <w:r w:rsidRPr="00B5518B">
        <w:rPr>
          <w:rFonts w:ascii="Times New Roman" w:hAnsi="Times New Roman" w:cs="Times New Roman"/>
          <w:b/>
          <w:sz w:val="24"/>
          <w:szCs w:val="24"/>
          <w:lang w:val="kk-KZ"/>
        </w:rPr>
        <w:t>1 Бөлім. "Балалар және жасөспірімдер шығармашылық Үйінің даму перспективаларын жобалау"</w:t>
      </w:r>
    </w:p>
    <w:p w:rsidR="00D334EA" w:rsidRPr="00B5518B" w:rsidRDefault="00D334EA" w:rsidP="004D35C2">
      <w:p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ab/>
      </w:r>
      <w:r w:rsidR="0044325C" w:rsidRPr="00B5518B">
        <w:rPr>
          <w:rFonts w:ascii="Times New Roman" w:hAnsi="Times New Roman" w:cs="Times New Roman"/>
          <w:sz w:val="24"/>
          <w:szCs w:val="24"/>
          <w:lang w:val="kk-KZ"/>
        </w:rPr>
        <w:t>Мониторингтік психологиялық-педагогикалық зерттеулер, тәжірибелік-эксперименттік жұмысты мақсатты жалпылау негізінде тұрақты даму принципі негізделген, балаларға қосымша білім беретін көп бейінді мекеменің қызметінде оны іске асырудың негізгі бағыттары, шарттары мен кезеңдері анықталған.</w:t>
      </w:r>
    </w:p>
    <w:p w:rsidR="0044325C" w:rsidRPr="00B5518B" w:rsidRDefault="0044325C" w:rsidP="004D35C2">
      <w:p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ab/>
        <w:t>Кадрлардың педагогикалық кәсіпқойлығын үздіксіз арттыруды, авторлық білім беру бағдарламаларын одан әрі жетілдіруді, мониторингтік бақылау мен алынған нәтижелерді бағалаудың түпнұсқалық технологиясын жасауды ынталандыратын модернизацияланатын жүйенің барлық құрылымдық компоненттерін эволюциялық қайта құру моделі ұсынылған.</w:t>
      </w:r>
    </w:p>
    <w:p w:rsidR="00A620B4" w:rsidRPr="00B5518B" w:rsidRDefault="00A620B4" w:rsidP="004D35C2">
      <w:pPr>
        <w:spacing w:after="0" w:line="240" w:lineRule="auto"/>
        <w:jc w:val="both"/>
        <w:rPr>
          <w:rFonts w:ascii="Times New Roman" w:hAnsi="Times New Roman" w:cs="Times New Roman"/>
          <w:b/>
          <w:sz w:val="24"/>
          <w:szCs w:val="24"/>
          <w:lang w:val="kk-KZ"/>
        </w:rPr>
      </w:pPr>
      <w:r w:rsidRPr="00B5518B">
        <w:rPr>
          <w:rFonts w:ascii="Times New Roman" w:hAnsi="Times New Roman" w:cs="Times New Roman"/>
          <w:b/>
          <w:sz w:val="24"/>
          <w:szCs w:val="24"/>
          <w:lang w:val="kk-KZ"/>
        </w:rPr>
        <w:t>2 Бөлім. Даму тұжырымдамасын іске асыратын балалар мен жасөспірімдер шығармашылық Үйінің қызмет жүйесінің моделі.</w:t>
      </w:r>
    </w:p>
    <w:p w:rsidR="00A620B4" w:rsidRPr="00B5518B" w:rsidRDefault="00A620B4" w:rsidP="004D35C2">
      <w:pPr>
        <w:spacing w:after="0" w:line="240" w:lineRule="auto"/>
        <w:jc w:val="both"/>
        <w:rPr>
          <w:rFonts w:ascii="Times New Roman" w:hAnsi="Times New Roman" w:cs="Times New Roman"/>
          <w:sz w:val="24"/>
          <w:szCs w:val="24"/>
          <w:lang w:val="kk-KZ"/>
        </w:rPr>
      </w:pPr>
      <w:r w:rsidRPr="00B5518B">
        <w:rPr>
          <w:rFonts w:ascii="Times New Roman" w:hAnsi="Times New Roman" w:cs="Times New Roman"/>
          <w:b/>
          <w:sz w:val="24"/>
          <w:szCs w:val="24"/>
          <w:lang w:val="kk-KZ"/>
        </w:rPr>
        <w:tab/>
      </w:r>
      <w:r w:rsidR="00161748" w:rsidRPr="00B5518B">
        <w:rPr>
          <w:rFonts w:ascii="Times New Roman" w:hAnsi="Times New Roman" w:cs="Times New Roman"/>
          <w:sz w:val="24"/>
          <w:szCs w:val="24"/>
          <w:lang w:val="kk-KZ"/>
        </w:rPr>
        <w:t>2021-2026</w:t>
      </w:r>
      <w:r w:rsidRPr="00B5518B">
        <w:rPr>
          <w:rFonts w:ascii="Times New Roman" w:hAnsi="Times New Roman" w:cs="Times New Roman"/>
          <w:sz w:val="24"/>
          <w:szCs w:val="24"/>
          <w:lang w:val="kk-KZ"/>
        </w:rPr>
        <w:t xml:space="preserve"> жылдарға арналған БЖШҮ педагогикалық ұжымының тәжірибелік-іздестіру және эксперименттік іс-шаралар жүйесі оқу процесінің кезең-кезеңімен жетілдірілетін сапасына негізгі талаптарды белгілейтін теориялық негізделген, динамикалық, болжамдық модель түрінде ұсынылған.</w:t>
      </w:r>
    </w:p>
    <w:p w:rsidR="00024ED9" w:rsidRPr="00B5518B" w:rsidRDefault="00024ED9" w:rsidP="004D35C2">
      <w:p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ab/>
        <w:t>Қолда бар ресурстық база талданып, алдағы өзгерістердің тиімді жолдары белгіленді, кезең-кезеңімен қол жеткізілетін нәтижелердің негізгі критерийлері белгіленді.</w:t>
      </w:r>
    </w:p>
    <w:p w:rsidR="00024ED9" w:rsidRPr="00B5518B" w:rsidRDefault="00024ED9" w:rsidP="004D35C2">
      <w:p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ab/>
        <w:t>Модельденген түрлендірулердің құрылымы қосымша білім беру бағдарламаларын жетілдірудің, бірлескен жұмыс жоспарларын үйлестірудің негізгі бағдарлары болып табылатын төрт негізгі блок-модуль түрінде ұсынылған.</w:t>
      </w:r>
    </w:p>
    <w:p w:rsidR="00024ED9" w:rsidRPr="00B5518B" w:rsidRDefault="00024ED9" w:rsidP="004D35C2">
      <w:pPr>
        <w:spacing w:after="0" w:line="240" w:lineRule="auto"/>
        <w:jc w:val="both"/>
        <w:rPr>
          <w:rFonts w:ascii="Times New Roman" w:hAnsi="Times New Roman" w:cs="Times New Roman"/>
          <w:b/>
          <w:sz w:val="24"/>
          <w:szCs w:val="24"/>
          <w:lang w:val="kk-KZ"/>
        </w:rPr>
      </w:pPr>
    </w:p>
    <w:p w:rsidR="00024ED9" w:rsidRPr="00B5518B" w:rsidRDefault="00024ED9" w:rsidP="004D35C2">
      <w:pPr>
        <w:spacing w:after="0" w:line="240" w:lineRule="auto"/>
        <w:jc w:val="both"/>
        <w:rPr>
          <w:rFonts w:ascii="Times New Roman" w:hAnsi="Times New Roman" w:cs="Times New Roman"/>
          <w:b/>
          <w:sz w:val="24"/>
          <w:szCs w:val="24"/>
          <w:lang w:val="kk-KZ"/>
        </w:rPr>
      </w:pPr>
      <w:r w:rsidRPr="00B5518B">
        <w:rPr>
          <w:rFonts w:ascii="Times New Roman" w:hAnsi="Times New Roman" w:cs="Times New Roman"/>
          <w:b/>
          <w:sz w:val="24"/>
          <w:szCs w:val="24"/>
          <w:lang w:val="kk-KZ"/>
        </w:rPr>
        <w:t>3 Бөлім. Балалар және жасөспірімдер шығармашылық Үйі қызметінің бағдарламасын іске асырудың ұйымдастырушылық-басқарушылық тетіктері.</w:t>
      </w:r>
    </w:p>
    <w:p w:rsidR="00EE5535" w:rsidRPr="00B5518B" w:rsidRDefault="00EE5535" w:rsidP="004D35C2">
      <w:pPr>
        <w:spacing w:after="0" w:line="240" w:lineRule="auto"/>
        <w:jc w:val="both"/>
        <w:rPr>
          <w:rFonts w:ascii="Times New Roman" w:hAnsi="Times New Roman" w:cs="Times New Roman"/>
          <w:sz w:val="24"/>
          <w:szCs w:val="24"/>
          <w:lang w:val="kk-KZ"/>
        </w:rPr>
      </w:pPr>
      <w:r w:rsidRPr="00B5518B">
        <w:rPr>
          <w:rFonts w:ascii="Times New Roman" w:hAnsi="Times New Roman" w:cs="Times New Roman"/>
          <w:b/>
          <w:sz w:val="24"/>
          <w:szCs w:val="24"/>
          <w:lang w:val="kk-KZ"/>
        </w:rPr>
        <w:tab/>
      </w:r>
      <w:r w:rsidRPr="00B5518B">
        <w:rPr>
          <w:rFonts w:ascii="Times New Roman" w:hAnsi="Times New Roman" w:cs="Times New Roman"/>
          <w:sz w:val="24"/>
          <w:szCs w:val="24"/>
          <w:lang w:val="kk-KZ"/>
        </w:rPr>
        <w:t>Балалар мен жасөспірімдер шығармашылық Үйінің педагогикалық ұжымы қызметінің бағдарламасы оны сүйемелдейтін ұйымдастырушылық және басқару тетіктері аясында баяндалған. Әр оқу жылы білім беру процесінің жаңа сапасына көтерілу сатысы ретінде ұсынылған.</w:t>
      </w:r>
    </w:p>
    <w:p w:rsidR="00EE5535" w:rsidRPr="00B5518B" w:rsidRDefault="00EE5535" w:rsidP="004D35C2">
      <w:p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ab/>
      </w:r>
    </w:p>
    <w:p w:rsidR="00161748" w:rsidRPr="00B5518B" w:rsidRDefault="00161748" w:rsidP="004D35C2">
      <w:pPr>
        <w:spacing w:after="0" w:line="240" w:lineRule="auto"/>
        <w:jc w:val="both"/>
        <w:rPr>
          <w:rFonts w:ascii="Times New Roman" w:hAnsi="Times New Roman" w:cs="Times New Roman"/>
          <w:sz w:val="24"/>
          <w:szCs w:val="24"/>
          <w:lang w:val="kk-KZ"/>
        </w:rPr>
      </w:pPr>
    </w:p>
    <w:p w:rsidR="00161748" w:rsidRPr="00B5518B" w:rsidRDefault="00161748" w:rsidP="004D35C2">
      <w:pPr>
        <w:spacing w:after="0" w:line="240" w:lineRule="auto"/>
        <w:jc w:val="both"/>
        <w:rPr>
          <w:rFonts w:ascii="Times New Roman" w:hAnsi="Times New Roman" w:cs="Times New Roman"/>
          <w:color w:val="FF0000"/>
          <w:sz w:val="24"/>
          <w:szCs w:val="24"/>
          <w:lang w:val="kk-KZ"/>
        </w:rPr>
      </w:pPr>
    </w:p>
    <w:p w:rsidR="00B44AC1" w:rsidRPr="00B5518B" w:rsidRDefault="00B44AC1" w:rsidP="004D35C2">
      <w:pPr>
        <w:spacing w:after="0" w:line="240" w:lineRule="auto"/>
        <w:jc w:val="both"/>
        <w:rPr>
          <w:rFonts w:ascii="Times New Roman" w:hAnsi="Times New Roman" w:cs="Times New Roman"/>
          <w:color w:val="FF0000"/>
          <w:sz w:val="24"/>
          <w:szCs w:val="24"/>
          <w:lang w:val="kk-KZ"/>
        </w:rPr>
      </w:pPr>
    </w:p>
    <w:p w:rsidR="00B44AC1" w:rsidRPr="00B5518B" w:rsidRDefault="00161748" w:rsidP="00B44AC1">
      <w:pPr>
        <w:spacing w:after="0" w:line="240" w:lineRule="auto"/>
        <w:jc w:val="center"/>
        <w:rPr>
          <w:rFonts w:ascii="Times New Roman" w:hAnsi="Times New Roman" w:cs="Times New Roman"/>
          <w:b/>
          <w:sz w:val="24"/>
          <w:szCs w:val="24"/>
          <w:lang w:val="kk-KZ"/>
        </w:rPr>
      </w:pPr>
      <w:r w:rsidRPr="00B5518B">
        <w:rPr>
          <w:rFonts w:ascii="Times New Roman" w:hAnsi="Times New Roman" w:cs="Times New Roman"/>
          <w:b/>
          <w:sz w:val="24"/>
          <w:szCs w:val="24"/>
          <w:lang w:val="kk-KZ"/>
        </w:rPr>
        <w:t>2021 жылдан бастап 2026</w:t>
      </w:r>
      <w:r w:rsidR="00B44AC1" w:rsidRPr="00B5518B">
        <w:rPr>
          <w:rFonts w:ascii="Times New Roman" w:hAnsi="Times New Roman" w:cs="Times New Roman"/>
          <w:b/>
          <w:sz w:val="24"/>
          <w:szCs w:val="24"/>
          <w:lang w:val="kk-KZ"/>
        </w:rPr>
        <w:t xml:space="preserve"> жылға дейінгі кезеңге арналған </w:t>
      </w:r>
    </w:p>
    <w:p w:rsidR="00B44AC1" w:rsidRPr="00B5518B" w:rsidRDefault="00B44AC1" w:rsidP="00B44AC1">
      <w:pPr>
        <w:spacing w:after="0" w:line="240" w:lineRule="auto"/>
        <w:jc w:val="center"/>
        <w:rPr>
          <w:rFonts w:ascii="Times New Roman" w:hAnsi="Times New Roman" w:cs="Times New Roman"/>
          <w:b/>
          <w:sz w:val="24"/>
          <w:szCs w:val="24"/>
          <w:lang w:val="kk-KZ"/>
        </w:rPr>
      </w:pPr>
      <w:r w:rsidRPr="00B5518B">
        <w:rPr>
          <w:rFonts w:ascii="Times New Roman" w:hAnsi="Times New Roman" w:cs="Times New Roman"/>
          <w:b/>
          <w:sz w:val="24"/>
          <w:szCs w:val="24"/>
          <w:lang w:val="kk-KZ"/>
        </w:rPr>
        <w:t>даму тұжырымдамасы</w:t>
      </w:r>
    </w:p>
    <w:p w:rsidR="00B44AC1" w:rsidRPr="00B5518B" w:rsidRDefault="00B44AC1" w:rsidP="00B44AC1">
      <w:p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 xml:space="preserve">келесі бөлімдерден тұрады: </w:t>
      </w:r>
    </w:p>
    <w:p w:rsidR="00B44AC1" w:rsidRPr="00B5518B" w:rsidRDefault="00B44AC1" w:rsidP="00B44AC1">
      <w:pPr>
        <w:pStyle w:val="a4"/>
        <w:numPr>
          <w:ilvl w:val="0"/>
          <w:numId w:val="2"/>
        </w:num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Даму тұжырымдамасын әзірлеу мен іске асырудың теориялық және ұйымдастырушылық-педагогикалық алғышарттары</w:t>
      </w:r>
    </w:p>
    <w:p w:rsidR="00B44AC1" w:rsidRPr="00B5518B" w:rsidRDefault="00B44AC1" w:rsidP="00B44AC1">
      <w:pPr>
        <w:pStyle w:val="a4"/>
        <w:numPr>
          <w:ilvl w:val="0"/>
          <w:numId w:val="2"/>
        </w:num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Іске асырылуы педагогикалық ұжымның қызметін тұрақты даму режимінде қамтамасыз етуге арналған негізгі тұжырымдамалық бағдарламалық-мақсатты қондырғылардың мазмұны</w:t>
      </w:r>
    </w:p>
    <w:p w:rsidR="00284651" w:rsidRPr="00B5518B" w:rsidRDefault="00284651" w:rsidP="00284651">
      <w:pPr>
        <w:pStyle w:val="a4"/>
        <w:numPr>
          <w:ilvl w:val="0"/>
          <w:numId w:val="2"/>
        </w:num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Іске асыру тиімділігін бағалаудың базалық критерийлері</w:t>
      </w:r>
    </w:p>
    <w:p w:rsidR="006E3C5F" w:rsidRPr="00B5518B" w:rsidRDefault="006E3C5F" w:rsidP="006E3C5F">
      <w:pPr>
        <w:spacing w:after="0" w:line="240" w:lineRule="auto"/>
        <w:jc w:val="both"/>
        <w:rPr>
          <w:rFonts w:ascii="Times New Roman" w:hAnsi="Times New Roman" w:cs="Times New Roman"/>
          <w:sz w:val="24"/>
          <w:szCs w:val="24"/>
          <w:lang w:val="kk-KZ"/>
        </w:rPr>
      </w:pPr>
    </w:p>
    <w:p w:rsidR="006E3C5F" w:rsidRPr="00B5518B" w:rsidRDefault="006E3C5F" w:rsidP="006E3C5F">
      <w:pPr>
        <w:spacing w:after="0" w:line="240" w:lineRule="auto"/>
        <w:jc w:val="both"/>
        <w:rPr>
          <w:rFonts w:ascii="Times New Roman" w:hAnsi="Times New Roman" w:cs="Times New Roman"/>
          <w:sz w:val="24"/>
          <w:szCs w:val="24"/>
          <w:lang w:val="kk-KZ"/>
        </w:rPr>
      </w:pPr>
    </w:p>
    <w:p w:rsidR="006E3C5F" w:rsidRPr="00B5518B" w:rsidRDefault="006E3C5F" w:rsidP="006E3C5F">
      <w:pPr>
        <w:spacing w:after="0" w:line="240" w:lineRule="auto"/>
        <w:jc w:val="center"/>
        <w:rPr>
          <w:rFonts w:ascii="Times New Roman" w:hAnsi="Times New Roman" w:cs="Times New Roman"/>
          <w:b/>
          <w:sz w:val="24"/>
          <w:szCs w:val="24"/>
          <w:lang w:val="kk-KZ"/>
        </w:rPr>
      </w:pPr>
      <w:r w:rsidRPr="00B5518B">
        <w:rPr>
          <w:rFonts w:ascii="Times New Roman" w:hAnsi="Times New Roman" w:cs="Times New Roman"/>
          <w:b/>
          <w:sz w:val="24"/>
          <w:szCs w:val="24"/>
          <w:lang w:val="kk-KZ"/>
        </w:rPr>
        <w:t>Даму тұжырымдамалары</w:t>
      </w:r>
    </w:p>
    <w:p w:rsidR="006E3C5F" w:rsidRPr="00B5518B" w:rsidRDefault="006E3C5F" w:rsidP="006E3C5F">
      <w:pPr>
        <w:spacing w:after="0" w:line="240" w:lineRule="auto"/>
        <w:jc w:val="center"/>
        <w:rPr>
          <w:rFonts w:ascii="Times New Roman" w:hAnsi="Times New Roman" w:cs="Times New Roman"/>
          <w:b/>
          <w:sz w:val="24"/>
          <w:szCs w:val="24"/>
          <w:lang w:val="kk-KZ"/>
        </w:rPr>
      </w:pPr>
    </w:p>
    <w:p w:rsidR="006E3C5F" w:rsidRPr="00B5518B" w:rsidRDefault="001939FE" w:rsidP="006E3C5F">
      <w:p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ab/>
      </w:r>
      <w:r w:rsidR="006E3C5F" w:rsidRPr="00B5518B">
        <w:rPr>
          <w:rFonts w:ascii="Times New Roman" w:hAnsi="Times New Roman" w:cs="Times New Roman"/>
          <w:sz w:val="24"/>
          <w:szCs w:val="24"/>
          <w:lang w:val="kk-KZ"/>
        </w:rPr>
        <w:t>БЖ</w:t>
      </w:r>
      <w:r w:rsidRPr="00B5518B">
        <w:rPr>
          <w:rFonts w:ascii="Times New Roman" w:hAnsi="Times New Roman" w:cs="Times New Roman"/>
          <w:sz w:val="24"/>
          <w:szCs w:val="24"/>
          <w:lang w:val="kk-KZ"/>
        </w:rPr>
        <w:t>ШҮ</w:t>
      </w:r>
      <w:r w:rsidR="006E3C5F" w:rsidRPr="00B5518B">
        <w:rPr>
          <w:rFonts w:ascii="Times New Roman" w:hAnsi="Times New Roman" w:cs="Times New Roman"/>
          <w:sz w:val="24"/>
          <w:szCs w:val="24"/>
          <w:lang w:val="kk-KZ"/>
        </w:rPr>
        <w:t>-н</w:t>
      </w:r>
      <w:r w:rsidRPr="00B5518B">
        <w:rPr>
          <w:rFonts w:ascii="Times New Roman" w:hAnsi="Times New Roman" w:cs="Times New Roman"/>
          <w:sz w:val="24"/>
          <w:szCs w:val="24"/>
          <w:lang w:val="kk-KZ"/>
        </w:rPr>
        <w:t>і</w:t>
      </w:r>
      <w:r w:rsidR="006E3C5F" w:rsidRPr="00B5518B">
        <w:rPr>
          <w:rFonts w:ascii="Times New Roman" w:hAnsi="Times New Roman" w:cs="Times New Roman"/>
          <w:sz w:val="24"/>
          <w:szCs w:val="24"/>
          <w:lang w:val="kk-KZ"/>
        </w:rPr>
        <w:t>ң осы тұжырымдамасы мен даму бағдарламасы әкімшілік пен педагогтардың алдына мынадай негізгі міндет қояды: ұжымның оқу-тәрбие жұмысы жүйесінде оңтайлы даму стратегиясы мен тактикасын жан-жақты қамтамасыз ету.</w:t>
      </w:r>
    </w:p>
    <w:p w:rsidR="00C74F8E" w:rsidRPr="00B5518B" w:rsidRDefault="00C74F8E" w:rsidP="006E3C5F">
      <w:p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ab/>
        <w:t>Даму бағдарламасының іске асырылатын тұжырымдамасы шеңберіндегі тұрақты дамуды біз педагогикалық ұжымның қызметіндегі сандық және сапалық өзгерістердің кеңейтілген процесі ретінде оны үздіксіз жаңартуға, жетілдіруге, эволюциялауға ашық тұтас жүйе ретінде қарастырамыз.</w:t>
      </w:r>
    </w:p>
    <w:p w:rsidR="00C74F8E" w:rsidRPr="00B5518B" w:rsidRDefault="00C74F8E" w:rsidP="006E3C5F">
      <w:p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ab/>
        <w:t>Тұрақты даму ұжымда ғылыми және жан-жақты негізде жүзеге асырылған кезде, стилистикалық анықталған белгілерді, балалар мен педагогикалық топтардың өмірлік жүйесінің типтік ерекшеліктерін сақтауда көрінетін алдыңғы оң тәжірибені міндетті түрде көбейте отырып мүмкін болады.</w:t>
      </w:r>
    </w:p>
    <w:p w:rsidR="00770B68" w:rsidRPr="00B5518B" w:rsidRDefault="00770B68" w:rsidP="006E3C5F">
      <w:pPr>
        <w:spacing w:after="0" w:line="240" w:lineRule="auto"/>
        <w:jc w:val="both"/>
        <w:rPr>
          <w:rFonts w:ascii="Times New Roman" w:hAnsi="Times New Roman" w:cs="Times New Roman"/>
          <w:sz w:val="24"/>
          <w:szCs w:val="24"/>
          <w:lang w:val="kk-KZ"/>
        </w:rPr>
      </w:pPr>
    </w:p>
    <w:p w:rsidR="004C28A1" w:rsidRPr="00B5518B" w:rsidRDefault="004C28A1" w:rsidP="004C28A1">
      <w:pPr>
        <w:spacing w:after="0" w:line="240" w:lineRule="auto"/>
        <w:jc w:val="center"/>
        <w:rPr>
          <w:rFonts w:ascii="Times New Roman" w:hAnsi="Times New Roman" w:cs="Times New Roman"/>
          <w:b/>
          <w:sz w:val="24"/>
          <w:szCs w:val="24"/>
          <w:lang w:val="kk-KZ"/>
        </w:rPr>
      </w:pPr>
      <w:r w:rsidRPr="00B5518B">
        <w:rPr>
          <w:rFonts w:ascii="Times New Roman" w:hAnsi="Times New Roman" w:cs="Times New Roman"/>
          <w:b/>
          <w:sz w:val="24"/>
          <w:szCs w:val="24"/>
          <w:lang w:val="kk-KZ"/>
        </w:rPr>
        <w:t>Бағдарламаның негізгі мақсаты мен міндеттері</w:t>
      </w:r>
    </w:p>
    <w:p w:rsidR="004C28A1" w:rsidRPr="00B5518B" w:rsidRDefault="004C28A1" w:rsidP="004C28A1">
      <w:pPr>
        <w:spacing w:after="0" w:line="240" w:lineRule="auto"/>
        <w:jc w:val="center"/>
        <w:rPr>
          <w:rFonts w:ascii="Times New Roman" w:hAnsi="Times New Roman" w:cs="Times New Roman"/>
          <w:sz w:val="24"/>
          <w:szCs w:val="24"/>
          <w:lang w:val="kk-KZ"/>
        </w:rPr>
      </w:pPr>
    </w:p>
    <w:p w:rsidR="004C28A1" w:rsidRPr="00B5518B" w:rsidRDefault="004C28A1" w:rsidP="004C28A1">
      <w:pPr>
        <w:spacing w:after="0" w:line="240" w:lineRule="auto"/>
        <w:jc w:val="both"/>
        <w:rPr>
          <w:rFonts w:ascii="Times New Roman" w:hAnsi="Times New Roman" w:cs="Times New Roman"/>
          <w:sz w:val="24"/>
          <w:szCs w:val="24"/>
          <w:lang w:val="kk-KZ"/>
        </w:rPr>
      </w:pPr>
      <w:r w:rsidRPr="00B5518B">
        <w:rPr>
          <w:rFonts w:ascii="Times New Roman" w:hAnsi="Times New Roman" w:cs="Times New Roman"/>
          <w:b/>
          <w:sz w:val="24"/>
          <w:szCs w:val="24"/>
          <w:lang w:val="kk-KZ"/>
        </w:rPr>
        <w:t xml:space="preserve">Бағдарламаның мақсаты: </w:t>
      </w:r>
      <w:r w:rsidRPr="00B5518B">
        <w:rPr>
          <w:rFonts w:ascii="Times New Roman" w:hAnsi="Times New Roman" w:cs="Times New Roman"/>
          <w:sz w:val="24"/>
          <w:szCs w:val="24"/>
          <w:lang w:val="kk-KZ"/>
        </w:rPr>
        <w:t xml:space="preserve"> БЖШҮ жұмыс істеуін және дамуын қамтамасыз ету, білім алушылардың, олардың ата-аналарының, әлеуметтік серіктестерінің және жалпы қоғамның мүдделері үшін қосымша білім берудің сапасын, қолжетімділігін және бәсекеге қабілеттілігін арттыру үшін ұйымдастырушылық, экономикалық, әдістемелік  жағдайлар жасау.</w:t>
      </w:r>
    </w:p>
    <w:p w:rsidR="00436DF9" w:rsidRPr="00B5518B" w:rsidRDefault="00436DF9" w:rsidP="004C28A1">
      <w:pPr>
        <w:spacing w:after="0" w:line="240" w:lineRule="auto"/>
        <w:jc w:val="both"/>
        <w:rPr>
          <w:rFonts w:ascii="Times New Roman" w:hAnsi="Times New Roman" w:cs="Times New Roman"/>
          <w:sz w:val="24"/>
          <w:szCs w:val="24"/>
          <w:lang w:val="kk-KZ"/>
        </w:rPr>
      </w:pPr>
    </w:p>
    <w:p w:rsidR="00436DF9" w:rsidRPr="00B5518B" w:rsidRDefault="00436DF9" w:rsidP="004C28A1">
      <w:pPr>
        <w:spacing w:after="0" w:line="240" w:lineRule="auto"/>
        <w:jc w:val="both"/>
        <w:rPr>
          <w:rFonts w:ascii="Times New Roman" w:hAnsi="Times New Roman" w:cs="Times New Roman"/>
          <w:b/>
          <w:sz w:val="24"/>
          <w:szCs w:val="24"/>
          <w:lang w:val="kk-KZ"/>
        </w:rPr>
      </w:pPr>
      <w:r w:rsidRPr="00B5518B">
        <w:rPr>
          <w:rFonts w:ascii="Times New Roman" w:hAnsi="Times New Roman" w:cs="Times New Roman"/>
          <w:b/>
          <w:sz w:val="24"/>
          <w:szCs w:val="24"/>
          <w:lang w:val="kk-KZ"/>
        </w:rPr>
        <w:tab/>
        <w:t>Бағдарламаның міндеттері:</w:t>
      </w:r>
    </w:p>
    <w:p w:rsidR="00436DF9" w:rsidRPr="00B5518B" w:rsidRDefault="00436DF9" w:rsidP="00436DF9">
      <w:pPr>
        <w:pStyle w:val="a4"/>
        <w:numPr>
          <w:ilvl w:val="0"/>
          <w:numId w:val="2"/>
        </w:num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Балаларға қосымша білім берудің мазмұнын, ұйымдастырушылық нысандарын, әдістері мен технологияларын жетілдіру, инновациялық қызметті, ақпараттық технологияларды дамытуға бағытталған жаңа буын бағдарламаларын әзірлеу.</w:t>
      </w:r>
    </w:p>
    <w:p w:rsidR="00436DF9" w:rsidRPr="00B5518B" w:rsidRDefault="00436DF9" w:rsidP="00436DF9">
      <w:pPr>
        <w:pStyle w:val="a4"/>
        <w:numPr>
          <w:ilvl w:val="0"/>
          <w:numId w:val="2"/>
        </w:num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Білім алушылардың қосымша білім алуына қол жетімділікті және тең мүмкіндіктерді қамтамасыз ету. Балалар мен ата-аналардың қажеттіліктеріне сәйкес білім беру қызметтерінің ауқымын кеңейту.</w:t>
      </w:r>
    </w:p>
    <w:p w:rsidR="006F19CC" w:rsidRPr="00B5518B" w:rsidRDefault="006F19CC" w:rsidP="006F19CC">
      <w:pPr>
        <w:pStyle w:val="a4"/>
        <w:numPr>
          <w:ilvl w:val="0"/>
          <w:numId w:val="2"/>
        </w:num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Балалардың жеке дамуы, денсаулығын нығайту, кәсіби өзін-өзі анықтауы және шығармашылық еңбегі үшін қажетті жағдайларды қамтамасыз ету.</w:t>
      </w:r>
    </w:p>
    <w:p w:rsidR="006F19CC" w:rsidRPr="00B5518B" w:rsidRDefault="006F19CC" w:rsidP="006F19CC">
      <w:pPr>
        <w:pStyle w:val="a4"/>
        <w:numPr>
          <w:ilvl w:val="0"/>
          <w:numId w:val="2"/>
        </w:num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 xml:space="preserve"> Мекемедегі педагогтердің кәсіби құзыреттілігін арттыру нысандарын өзгерту, білім беру процесіне қатысушылардың тұлғалық өсуіне әдістемелік және психологиялық қолдауды қамтамасыз ету және олардың қызметіне қажетті жағдайлар жасау.</w:t>
      </w:r>
    </w:p>
    <w:p w:rsidR="006F19CC" w:rsidRPr="00B5518B" w:rsidRDefault="006F19CC" w:rsidP="006F19CC">
      <w:pPr>
        <w:pStyle w:val="a4"/>
        <w:numPr>
          <w:ilvl w:val="0"/>
          <w:numId w:val="2"/>
        </w:num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Мекемедегі басқару тиімділігін арттыру.</w:t>
      </w:r>
      <w:r w:rsidRPr="00B5518B">
        <w:rPr>
          <w:sz w:val="24"/>
          <w:szCs w:val="24"/>
          <w:lang w:val="kk-KZ"/>
        </w:rPr>
        <w:t xml:space="preserve"> </w:t>
      </w:r>
      <w:r w:rsidRPr="00B5518B">
        <w:rPr>
          <w:rFonts w:ascii="Times New Roman" w:hAnsi="Times New Roman" w:cs="Times New Roman"/>
          <w:sz w:val="24"/>
          <w:szCs w:val="24"/>
          <w:lang w:val="kk-KZ"/>
        </w:rPr>
        <w:t>Балалар және жасөспірімдер шығармашылық үйі қызметінің нормативтік-құқықтық базасын жетілдіру</w:t>
      </w:r>
      <w:r w:rsidR="00DE2045" w:rsidRPr="00B5518B">
        <w:rPr>
          <w:rFonts w:ascii="Times New Roman" w:hAnsi="Times New Roman" w:cs="Times New Roman"/>
          <w:sz w:val="24"/>
          <w:szCs w:val="24"/>
          <w:lang w:val="kk-KZ"/>
        </w:rPr>
        <w:t>.</w:t>
      </w:r>
    </w:p>
    <w:p w:rsidR="00DE2045" w:rsidRPr="00B5518B" w:rsidRDefault="00DE2045" w:rsidP="00DE2045">
      <w:pPr>
        <w:pStyle w:val="a4"/>
        <w:numPr>
          <w:ilvl w:val="0"/>
          <w:numId w:val="2"/>
        </w:num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Қосымша білім беру жүйесін дамытуда ведомствоаралық ынтымақтастықты қамтамасыз ету; қаланың отбасымен және жұртшылығымен әлеуметтік әріптестікті жандандыру.</w:t>
      </w:r>
    </w:p>
    <w:p w:rsidR="00DE2045" w:rsidRPr="00B5518B" w:rsidRDefault="00DE2045" w:rsidP="00DE2045">
      <w:pPr>
        <w:pStyle w:val="a4"/>
        <w:numPr>
          <w:ilvl w:val="0"/>
          <w:numId w:val="2"/>
        </w:num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lastRenderedPageBreak/>
        <w:t>Балалар мен жасөспірімдер шығармашылық Үйінің имидждік саясатын құру.</w:t>
      </w:r>
    </w:p>
    <w:p w:rsidR="00DE2045" w:rsidRPr="00B5518B" w:rsidRDefault="00DE2045" w:rsidP="00DE2045">
      <w:pPr>
        <w:pStyle w:val="a4"/>
        <w:numPr>
          <w:ilvl w:val="0"/>
          <w:numId w:val="2"/>
        </w:num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Мекеменің техникалық базасын нығайту.</w:t>
      </w:r>
    </w:p>
    <w:p w:rsidR="00DE2045" w:rsidRPr="00B5518B" w:rsidRDefault="00221CC4" w:rsidP="00DE2045">
      <w:pPr>
        <w:pStyle w:val="a4"/>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Балалар және жасөспірімдер шығармашылық Үйін дамытудың 2020-2025 жылдарға арналған "Болашақ" бағдарламасын (бұдан әрі-Бағдарлама) әзірлеу және қабылдау жоғарыда қойылған міндеттерді шешуге бағытталған.</w:t>
      </w:r>
    </w:p>
    <w:p w:rsidR="00C83AD9" w:rsidRPr="00B5518B" w:rsidRDefault="00C83AD9" w:rsidP="00DE2045">
      <w:pPr>
        <w:pStyle w:val="a4"/>
        <w:spacing w:after="0" w:line="240" w:lineRule="auto"/>
        <w:jc w:val="both"/>
        <w:rPr>
          <w:rFonts w:ascii="Times New Roman" w:hAnsi="Times New Roman" w:cs="Times New Roman"/>
          <w:sz w:val="24"/>
          <w:szCs w:val="24"/>
          <w:lang w:val="kk-KZ"/>
        </w:rPr>
      </w:pPr>
    </w:p>
    <w:p w:rsidR="00A620B4" w:rsidRPr="00B5518B" w:rsidRDefault="00AF234B">
      <w:p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ab/>
        <w:t xml:space="preserve">Қосымша білім беру дегеніміз - оқушылардың танымдық қызығушылықтарын, шығармашылық әлеуетін қанағаттандыру және дамыту мақсатында, оқушылар мен мұғалімдердің табысты іс-әрекеті үшін жағдай жасауға ықпал ете отырып, өзін-өзі жүзеге асыру және жеке тұлғаны әлеуметтендіру және баланың іс-әрекет түрін еркін таңдауы негізінде тәрбиені, оқытуды бір үдеріске біріктіретін білім беру түрі. </w:t>
      </w:r>
    </w:p>
    <w:p w:rsidR="000F0B2E" w:rsidRPr="00B5518B" w:rsidRDefault="000F0B2E">
      <w:p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ab/>
        <w:t>Балаларға  қосымша білім беру функцияларына біз балалардың бос уақытында әлеуметтік бейімделу функциясын қамтамасыз ететін білім беру және ақпараттық, құндылыққа негізделген жеке тұлғаны қалыптастыруды енгіземіз.</w:t>
      </w:r>
    </w:p>
    <w:p w:rsidR="003D5F1E" w:rsidRPr="00B5518B" w:rsidRDefault="003D5F1E">
      <w:p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ab/>
        <w:t>Осыны талдай отырып, қосымша білім беру мекемесі жағдайында балалар мен жасөспірімдердің әлеуметтік-педагогикалық бейімделу процесінің сәттілігін қамтамасыз ететін бірқатар педагогикалық шарттарды бөліп көрсету қажет.</w:t>
      </w:r>
    </w:p>
    <w:p w:rsidR="003D5F1E" w:rsidRPr="00B5518B" w:rsidRDefault="00670992">
      <w:p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ab/>
      </w:r>
      <w:r w:rsidR="003D5F1E" w:rsidRPr="00B5518B">
        <w:rPr>
          <w:rFonts w:ascii="Times New Roman" w:hAnsi="Times New Roman" w:cs="Times New Roman"/>
          <w:sz w:val="24"/>
          <w:szCs w:val="24"/>
          <w:u w:val="single"/>
          <w:lang w:val="kk-KZ"/>
        </w:rPr>
        <w:t xml:space="preserve">Бірінші </w:t>
      </w:r>
      <w:r w:rsidRPr="00B5518B">
        <w:rPr>
          <w:rFonts w:ascii="Times New Roman" w:hAnsi="Times New Roman" w:cs="Times New Roman"/>
          <w:sz w:val="24"/>
          <w:szCs w:val="24"/>
          <w:u w:val="single"/>
          <w:lang w:val="kk-KZ"/>
        </w:rPr>
        <w:t xml:space="preserve">шарт </w:t>
      </w:r>
      <w:r w:rsidRPr="00B5518B">
        <w:rPr>
          <w:rFonts w:ascii="Times New Roman" w:hAnsi="Times New Roman" w:cs="Times New Roman"/>
          <w:sz w:val="24"/>
          <w:szCs w:val="24"/>
          <w:lang w:val="kk-KZ"/>
        </w:rPr>
        <w:t xml:space="preserve">- </w:t>
      </w:r>
      <w:r w:rsidR="003D5F1E" w:rsidRPr="00B5518B">
        <w:rPr>
          <w:sz w:val="24"/>
          <w:szCs w:val="24"/>
          <w:lang w:val="kk-KZ"/>
        </w:rPr>
        <w:t xml:space="preserve"> </w:t>
      </w:r>
      <w:r w:rsidR="003D5F1E" w:rsidRPr="00B5518B">
        <w:rPr>
          <w:rFonts w:ascii="Times New Roman" w:hAnsi="Times New Roman" w:cs="Times New Roman"/>
          <w:sz w:val="24"/>
          <w:szCs w:val="24"/>
          <w:lang w:val="kk-KZ"/>
        </w:rPr>
        <w:t>баланың жеке өзін-өзі дамытудағы педагогикалық қолдау.</w:t>
      </w:r>
      <w:r w:rsidR="003D5F1E" w:rsidRPr="00B5518B">
        <w:rPr>
          <w:rFonts w:ascii="Times New Roman" w:hAnsi="Times New Roman" w:cs="Times New Roman"/>
          <w:sz w:val="24"/>
          <w:szCs w:val="24"/>
          <w:u w:val="single"/>
          <w:lang w:val="kk-KZ"/>
        </w:rPr>
        <w:t xml:space="preserve"> </w:t>
      </w:r>
      <w:r w:rsidR="00D541AF" w:rsidRPr="00B5518B">
        <w:rPr>
          <w:rFonts w:ascii="Times New Roman" w:hAnsi="Times New Roman" w:cs="Times New Roman"/>
          <w:sz w:val="24"/>
          <w:szCs w:val="24"/>
          <w:lang w:val="kk-KZ"/>
        </w:rPr>
        <w:t xml:space="preserve"> Бала өз еркімен іс-әрекет түрін таңдайды, және өзін-өзі дамытады.</w:t>
      </w:r>
    </w:p>
    <w:p w:rsidR="00670992" w:rsidRPr="00B5518B" w:rsidRDefault="00670992">
      <w:pPr>
        <w:spacing w:after="0" w:line="240" w:lineRule="auto"/>
        <w:jc w:val="both"/>
        <w:rPr>
          <w:rFonts w:ascii="Times New Roman" w:hAnsi="Times New Roman" w:cs="Times New Roman"/>
          <w:sz w:val="24"/>
          <w:szCs w:val="24"/>
          <w:u w:val="single"/>
          <w:lang w:val="kk-KZ"/>
        </w:rPr>
      </w:pPr>
      <w:r w:rsidRPr="00B5518B">
        <w:rPr>
          <w:rFonts w:ascii="Times New Roman" w:hAnsi="Times New Roman" w:cs="Times New Roman"/>
          <w:sz w:val="24"/>
          <w:szCs w:val="24"/>
          <w:lang w:val="kk-KZ"/>
        </w:rPr>
        <w:tab/>
      </w:r>
      <w:r w:rsidRPr="00B5518B">
        <w:rPr>
          <w:rFonts w:ascii="Times New Roman" w:hAnsi="Times New Roman" w:cs="Times New Roman"/>
          <w:sz w:val="24"/>
          <w:szCs w:val="24"/>
          <w:u w:val="single"/>
          <w:lang w:val="kk-KZ"/>
        </w:rPr>
        <w:t xml:space="preserve">Екінші шарт </w:t>
      </w:r>
      <w:r w:rsidRPr="00B5518B">
        <w:rPr>
          <w:rFonts w:ascii="Times New Roman" w:hAnsi="Times New Roman" w:cs="Times New Roman"/>
          <w:sz w:val="24"/>
          <w:szCs w:val="24"/>
          <w:lang w:val="kk-KZ"/>
        </w:rPr>
        <w:t>- білім берудің өзгергіштігі, яғни білім беру, іздену мүмкіндігі, балаға жеке тұлғаның бағдарын қамтамасыз ететін баланың бейнесін қалыптастыратын мұғалімнің білім мазмұнын, пәнін, формаларын таңдауын қамтамасыз етеді. өзін-өзі дамыту процесін ынталандыратын кез-келген өмірлік жағдайлар.</w:t>
      </w:r>
    </w:p>
    <w:p w:rsidR="00670992" w:rsidRPr="00B5518B" w:rsidRDefault="00670992">
      <w:p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ab/>
      </w:r>
      <w:r w:rsidRPr="00B5518B">
        <w:rPr>
          <w:rFonts w:ascii="Times New Roman" w:hAnsi="Times New Roman" w:cs="Times New Roman"/>
          <w:sz w:val="24"/>
          <w:szCs w:val="24"/>
          <w:u w:val="single"/>
          <w:lang w:val="kk-KZ"/>
        </w:rPr>
        <w:t xml:space="preserve">Үшінші шарт </w:t>
      </w:r>
      <w:r w:rsidRPr="00B5518B">
        <w:rPr>
          <w:rFonts w:ascii="Times New Roman" w:hAnsi="Times New Roman" w:cs="Times New Roman"/>
          <w:sz w:val="24"/>
          <w:szCs w:val="24"/>
          <w:lang w:val="kk-KZ"/>
        </w:rPr>
        <w:t xml:space="preserve">- </w:t>
      </w:r>
      <w:r w:rsidR="004764FE" w:rsidRPr="00B5518B">
        <w:rPr>
          <w:rFonts w:ascii="Times New Roman" w:hAnsi="Times New Roman" w:cs="Times New Roman"/>
          <w:sz w:val="24"/>
          <w:szCs w:val="24"/>
          <w:lang w:val="kk-KZ"/>
        </w:rPr>
        <w:t>көп деңгейлі дамып келе жатқан әлеуметтік-мәдени, психологиялық-педагогикалық жүйені құру. Оның қызмет етуі баланың кез-келген қызмет түріне қызығушылығын қалыптастыру деңгейінен бастап әр баланың шығармашылық қабілеттерін жүзеге асырудың оңтайлы жағдайларын қамтамасыз етуге арналған дамытушы орта жүйесі ретінде қосымша білім беруді құру идеясына негізделген  кәсіптік бағдарланған және зерттеу қызметі деңгейімен аяқталады.</w:t>
      </w:r>
    </w:p>
    <w:p w:rsidR="008B761A" w:rsidRPr="00B5518B" w:rsidRDefault="004764FE">
      <w:p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ab/>
      </w:r>
      <w:r w:rsidRPr="00B5518B">
        <w:rPr>
          <w:rFonts w:ascii="Times New Roman" w:hAnsi="Times New Roman" w:cs="Times New Roman"/>
          <w:sz w:val="24"/>
          <w:szCs w:val="24"/>
          <w:u w:val="single"/>
          <w:lang w:val="kk-KZ"/>
        </w:rPr>
        <w:t xml:space="preserve">Төртінші шарт </w:t>
      </w:r>
      <w:r w:rsidRPr="00B5518B">
        <w:rPr>
          <w:rFonts w:ascii="Times New Roman" w:hAnsi="Times New Roman" w:cs="Times New Roman"/>
          <w:sz w:val="24"/>
          <w:szCs w:val="24"/>
          <w:lang w:val="kk-KZ"/>
        </w:rPr>
        <w:t xml:space="preserve"> -</w:t>
      </w:r>
      <w:r w:rsidR="00743BF2" w:rsidRPr="00B5518B">
        <w:rPr>
          <w:sz w:val="24"/>
          <w:szCs w:val="24"/>
          <w:lang w:val="kk-KZ"/>
        </w:rPr>
        <w:t xml:space="preserve"> </w:t>
      </w:r>
      <w:r w:rsidR="00743BF2" w:rsidRPr="00B5518B">
        <w:rPr>
          <w:rFonts w:ascii="Times New Roman" w:hAnsi="Times New Roman" w:cs="Times New Roman"/>
          <w:sz w:val="24"/>
          <w:szCs w:val="24"/>
          <w:lang w:val="kk-KZ"/>
        </w:rPr>
        <w:t xml:space="preserve">үшіншіден туындайды. Іс-әрекетке көп деңгейлі көзқарас үздіксіз білім беру байланыстарын құруға мүмкіндік береді: балалардың таңдалған іс-әрекет түріне қызығушылығын қалыптастыру деңгейінен бастап, кәсіби бағдарланған жеке жұмыс деңгейіне дейін, бұл шығармашылық қабілеттерін қалыптастырудың әр түрлі деңгейіндегі балаларға қосымша білім беруге мүмкіндік береді. </w:t>
      </w:r>
    </w:p>
    <w:p w:rsidR="008B761A" w:rsidRPr="00B5518B" w:rsidRDefault="004764FE" w:rsidP="008B761A">
      <w:p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 xml:space="preserve"> </w:t>
      </w:r>
      <w:r w:rsidR="008B761A" w:rsidRPr="00B5518B">
        <w:rPr>
          <w:rFonts w:ascii="Times New Roman" w:hAnsi="Times New Roman" w:cs="Times New Roman"/>
          <w:sz w:val="24"/>
          <w:szCs w:val="24"/>
          <w:lang w:val="kk-KZ"/>
        </w:rPr>
        <w:tab/>
      </w:r>
      <w:r w:rsidR="008B761A" w:rsidRPr="00B5518B">
        <w:rPr>
          <w:rFonts w:ascii="Times New Roman" w:hAnsi="Times New Roman" w:cs="Times New Roman"/>
          <w:sz w:val="24"/>
          <w:szCs w:val="24"/>
          <w:u w:val="single"/>
          <w:lang w:val="kk-KZ"/>
        </w:rPr>
        <w:t>Бесінші шарт</w:t>
      </w:r>
      <w:r w:rsidR="008B761A" w:rsidRPr="00B5518B">
        <w:rPr>
          <w:rFonts w:ascii="Times New Roman" w:hAnsi="Times New Roman" w:cs="Times New Roman"/>
          <w:sz w:val="24"/>
          <w:szCs w:val="24"/>
          <w:lang w:val="kk-KZ"/>
        </w:rPr>
        <w:t xml:space="preserve"> - әр баланың жеке дамуы үшін сәттілік жағдайын құру.</w:t>
      </w:r>
    </w:p>
    <w:p w:rsidR="004764FE" w:rsidRPr="00B5518B" w:rsidRDefault="008B761A" w:rsidP="008B761A">
      <w:p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 xml:space="preserve"> Адамның, атап айтқанда баланың белсенділігі оның жеке басының даму факторы болып табылады. Адам физикалық, интеллектуалды, рухани жоспардың кез-келген күш-жігерін жұмсай отырып, қызметтің сол немесе басқа түрімен айналысады, оның қабілеттерін дамытады, тәжірибе мен дағдыларды жинақтайды. Алайда, еңбек операцияларын орындау баланың жеке басының даму факторына айналады, сондықтан алынған нәтиже жеке жетістіктер ретінде бастан кешеді, субъект оны сәттілік ретінде бағалайды, </w:t>
      </w:r>
      <w:r w:rsidR="0011629C" w:rsidRPr="00B5518B">
        <w:rPr>
          <w:rFonts w:ascii="Times New Roman" w:hAnsi="Times New Roman" w:cs="Times New Roman"/>
          <w:sz w:val="24"/>
          <w:szCs w:val="24"/>
          <w:lang w:val="kk-KZ"/>
        </w:rPr>
        <w:t xml:space="preserve">осы бағытта </w:t>
      </w:r>
      <w:r w:rsidRPr="00B5518B">
        <w:rPr>
          <w:rFonts w:ascii="Times New Roman" w:hAnsi="Times New Roman" w:cs="Times New Roman"/>
          <w:sz w:val="24"/>
          <w:szCs w:val="24"/>
          <w:lang w:val="kk-KZ"/>
        </w:rPr>
        <w:t xml:space="preserve">өзін жеңіп шығу ретінде оның одан әрі қозғалуына түрткі болады. </w:t>
      </w:r>
    </w:p>
    <w:p w:rsidR="002B0BE8" w:rsidRPr="00B5518B" w:rsidRDefault="002B0BE8" w:rsidP="008B761A">
      <w:pPr>
        <w:spacing w:after="0" w:line="240" w:lineRule="auto"/>
        <w:jc w:val="both"/>
        <w:rPr>
          <w:rFonts w:ascii="Times New Roman" w:hAnsi="Times New Roman" w:cs="Times New Roman"/>
          <w:sz w:val="24"/>
          <w:szCs w:val="24"/>
          <w:lang w:val="kk-KZ"/>
        </w:rPr>
      </w:pPr>
    </w:p>
    <w:p w:rsidR="002B0BE8" w:rsidRPr="00B5518B" w:rsidRDefault="002B0BE8" w:rsidP="008B761A">
      <w:p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ab/>
        <w:t>Қосымша білім беруді дамытудың айқындаушы үрдістері мыналар болып табылады:</w:t>
      </w:r>
    </w:p>
    <w:p w:rsidR="00A25EF0" w:rsidRPr="00B5518B" w:rsidRDefault="002B0BE8" w:rsidP="008B761A">
      <w:pPr>
        <w:spacing w:after="0" w:line="240" w:lineRule="auto"/>
        <w:jc w:val="both"/>
        <w:rPr>
          <w:rFonts w:ascii="Times New Roman" w:hAnsi="Times New Roman" w:cs="Times New Roman"/>
          <w:caps/>
          <w:sz w:val="24"/>
          <w:szCs w:val="24"/>
          <w:lang w:val="kk-KZ"/>
        </w:rPr>
      </w:pPr>
      <w:r w:rsidRPr="00B5518B">
        <w:rPr>
          <w:rFonts w:ascii="Times New Roman" w:hAnsi="Times New Roman" w:cs="Times New Roman"/>
          <w:caps/>
          <w:sz w:val="24"/>
          <w:szCs w:val="24"/>
          <w:lang w:val="kk-KZ"/>
        </w:rPr>
        <w:t>Стратегиялық деңгейде</w:t>
      </w:r>
    </w:p>
    <w:p w:rsidR="00A25EF0" w:rsidRPr="00B5518B" w:rsidRDefault="002B0BE8" w:rsidP="00A25EF0">
      <w:pPr>
        <w:pStyle w:val="a4"/>
        <w:numPr>
          <w:ilvl w:val="0"/>
          <w:numId w:val="1"/>
        </w:num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 xml:space="preserve"> балалар </w:t>
      </w:r>
      <w:r w:rsidR="00A25EF0" w:rsidRPr="00B5518B">
        <w:rPr>
          <w:rFonts w:ascii="Times New Roman" w:hAnsi="Times New Roman" w:cs="Times New Roman"/>
          <w:sz w:val="24"/>
          <w:szCs w:val="24"/>
          <w:lang w:val="kk-KZ"/>
        </w:rPr>
        <w:t xml:space="preserve">және </w:t>
      </w:r>
      <w:r w:rsidRPr="00B5518B">
        <w:rPr>
          <w:rFonts w:ascii="Times New Roman" w:hAnsi="Times New Roman" w:cs="Times New Roman"/>
          <w:sz w:val="24"/>
          <w:szCs w:val="24"/>
          <w:lang w:val="kk-KZ"/>
        </w:rPr>
        <w:t xml:space="preserve"> жасөспірімдер шығармашылық </w:t>
      </w:r>
      <w:r w:rsidR="00A25EF0" w:rsidRPr="00B5518B">
        <w:rPr>
          <w:rFonts w:ascii="Times New Roman" w:hAnsi="Times New Roman" w:cs="Times New Roman"/>
          <w:sz w:val="24"/>
          <w:szCs w:val="24"/>
          <w:lang w:val="kk-KZ"/>
        </w:rPr>
        <w:t>Ү</w:t>
      </w:r>
      <w:r w:rsidRPr="00B5518B">
        <w:rPr>
          <w:rFonts w:ascii="Times New Roman" w:hAnsi="Times New Roman" w:cs="Times New Roman"/>
          <w:sz w:val="24"/>
          <w:szCs w:val="24"/>
          <w:lang w:val="kk-KZ"/>
        </w:rPr>
        <w:t>йін</w:t>
      </w:r>
      <w:r w:rsidR="00A25EF0" w:rsidRPr="00B5518B">
        <w:rPr>
          <w:rFonts w:ascii="Times New Roman" w:hAnsi="Times New Roman" w:cs="Times New Roman"/>
          <w:sz w:val="24"/>
          <w:szCs w:val="24"/>
          <w:lang w:val="kk-KZ"/>
        </w:rPr>
        <w:t>ің</w:t>
      </w:r>
      <w:r w:rsidRPr="00B5518B">
        <w:rPr>
          <w:rFonts w:ascii="Times New Roman" w:hAnsi="Times New Roman" w:cs="Times New Roman"/>
          <w:sz w:val="24"/>
          <w:szCs w:val="24"/>
          <w:lang w:val="kk-KZ"/>
        </w:rPr>
        <w:t xml:space="preserve"> дамыту бағдарламасын әзірлеу; </w:t>
      </w:r>
    </w:p>
    <w:p w:rsidR="002B0BE8" w:rsidRPr="00B5518B" w:rsidRDefault="002B0BE8" w:rsidP="00A25EF0">
      <w:pPr>
        <w:pStyle w:val="a4"/>
        <w:numPr>
          <w:ilvl w:val="0"/>
          <w:numId w:val="1"/>
        </w:num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 xml:space="preserve">балалар </w:t>
      </w:r>
      <w:r w:rsidR="00A25EF0" w:rsidRPr="00B5518B">
        <w:rPr>
          <w:rFonts w:ascii="Times New Roman" w:hAnsi="Times New Roman" w:cs="Times New Roman"/>
          <w:sz w:val="24"/>
          <w:szCs w:val="24"/>
          <w:lang w:val="kk-KZ"/>
        </w:rPr>
        <w:t xml:space="preserve">және </w:t>
      </w:r>
      <w:r w:rsidRPr="00B5518B">
        <w:rPr>
          <w:rFonts w:ascii="Times New Roman" w:hAnsi="Times New Roman" w:cs="Times New Roman"/>
          <w:sz w:val="24"/>
          <w:szCs w:val="24"/>
          <w:lang w:val="kk-KZ"/>
        </w:rPr>
        <w:t xml:space="preserve"> жасөспірімдер шығармашылық үйінің тәрбие жүйесінің тұжырымдамасын әзірлеу</w:t>
      </w:r>
      <w:r w:rsidR="00A25EF0" w:rsidRPr="00B5518B">
        <w:rPr>
          <w:rFonts w:ascii="Times New Roman" w:hAnsi="Times New Roman" w:cs="Times New Roman"/>
          <w:sz w:val="24"/>
          <w:szCs w:val="24"/>
          <w:lang w:val="kk-KZ"/>
        </w:rPr>
        <w:t>.</w:t>
      </w:r>
    </w:p>
    <w:p w:rsidR="00A25EF0" w:rsidRPr="00B5518B" w:rsidRDefault="00A25EF0" w:rsidP="00A25EF0">
      <w:pPr>
        <w:spacing w:after="0" w:line="240" w:lineRule="auto"/>
        <w:jc w:val="both"/>
        <w:rPr>
          <w:rFonts w:ascii="Times New Roman" w:hAnsi="Times New Roman" w:cs="Times New Roman"/>
          <w:caps/>
          <w:sz w:val="24"/>
          <w:szCs w:val="24"/>
          <w:lang w:val="kk-KZ"/>
        </w:rPr>
      </w:pPr>
      <w:r w:rsidRPr="00B5518B">
        <w:rPr>
          <w:rFonts w:ascii="Times New Roman" w:hAnsi="Times New Roman" w:cs="Times New Roman"/>
          <w:caps/>
          <w:sz w:val="24"/>
          <w:szCs w:val="24"/>
          <w:lang w:val="kk-KZ"/>
        </w:rPr>
        <w:t xml:space="preserve">Тактикалық деңгейде </w:t>
      </w:r>
    </w:p>
    <w:p w:rsidR="00A25EF0" w:rsidRPr="00B5518B" w:rsidRDefault="00A25EF0" w:rsidP="00A25EF0">
      <w:pPr>
        <w:pStyle w:val="a4"/>
        <w:numPr>
          <w:ilvl w:val="0"/>
          <w:numId w:val="1"/>
        </w:num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lastRenderedPageBreak/>
        <w:t>жаңа буынның білім беру бағдарламаларын әзірлеу және оларды эксперименттік тексеру, авторлық бағдарламаларды әзірлеу.</w:t>
      </w:r>
    </w:p>
    <w:p w:rsidR="002219FF" w:rsidRPr="00B5518B" w:rsidRDefault="002219FF" w:rsidP="002219FF">
      <w:pPr>
        <w:pStyle w:val="a4"/>
        <w:spacing w:after="0" w:line="240" w:lineRule="auto"/>
        <w:ind w:left="0"/>
        <w:jc w:val="both"/>
        <w:rPr>
          <w:rFonts w:ascii="Times New Roman" w:hAnsi="Times New Roman" w:cs="Times New Roman"/>
          <w:caps/>
          <w:sz w:val="24"/>
          <w:szCs w:val="24"/>
          <w:lang w:val="kk-KZ"/>
        </w:rPr>
      </w:pPr>
      <w:r w:rsidRPr="00B5518B">
        <w:rPr>
          <w:rFonts w:ascii="Times New Roman" w:hAnsi="Times New Roman" w:cs="Times New Roman"/>
          <w:caps/>
          <w:sz w:val="24"/>
          <w:szCs w:val="24"/>
          <w:lang w:val="kk-KZ"/>
        </w:rPr>
        <w:t>Мазмұнды деңгейде</w:t>
      </w:r>
    </w:p>
    <w:p w:rsidR="002219FF" w:rsidRPr="00B5518B" w:rsidRDefault="002219FF" w:rsidP="002219FF">
      <w:pPr>
        <w:pStyle w:val="a4"/>
        <w:numPr>
          <w:ilvl w:val="0"/>
          <w:numId w:val="1"/>
        </w:num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 xml:space="preserve"> қосымша білім беру мазмұнын жаңарту; </w:t>
      </w:r>
    </w:p>
    <w:p w:rsidR="002219FF" w:rsidRPr="00B5518B" w:rsidRDefault="002219FF" w:rsidP="002219FF">
      <w:pPr>
        <w:pStyle w:val="a4"/>
        <w:numPr>
          <w:ilvl w:val="0"/>
          <w:numId w:val="1"/>
        </w:num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балалар мен жасөспірімдер үшін қолайлы білім беру ортасын қалыптастыру: қарым-қатынаста жас ерекшелігіне қарай  үшін қажетті және жеткілікті жағдайларды анықтау және жасау;</w:t>
      </w:r>
    </w:p>
    <w:p w:rsidR="00C17573" w:rsidRPr="00B5518B" w:rsidRDefault="002219FF" w:rsidP="00C17573">
      <w:pPr>
        <w:pStyle w:val="a4"/>
        <w:numPr>
          <w:ilvl w:val="0"/>
          <w:numId w:val="1"/>
        </w:num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жобалық-проблемалық педагогика идеяларын интеграциялау негізінде балалардың өзін-өзі тану жүйесін құру: балаларда мүмкіндіктер кеңістігінде бағдарлауды түсіну қабілеті мен дайындығын қалыптастыру, балалардың жеке дамуын жобалауды ынталандыру.</w:t>
      </w:r>
    </w:p>
    <w:p w:rsidR="00122AFF" w:rsidRPr="00B5518B" w:rsidRDefault="00C17573" w:rsidP="00C17573">
      <w:pPr>
        <w:pStyle w:val="a4"/>
        <w:spacing w:after="0" w:line="240" w:lineRule="auto"/>
        <w:ind w:left="0"/>
        <w:jc w:val="both"/>
        <w:rPr>
          <w:rFonts w:ascii="Times New Roman" w:hAnsi="Times New Roman" w:cs="Times New Roman"/>
          <w:sz w:val="24"/>
          <w:szCs w:val="24"/>
          <w:lang w:val="kk-KZ"/>
        </w:rPr>
      </w:pPr>
      <w:r w:rsidRPr="00B5518B">
        <w:rPr>
          <w:rFonts w:ascii="Times New Roman" w:hAnsi="Times New Roman" w:cs="Times New Roman"/>
          <w:caps/>
          <w:sz w:val="24"/>
          <w:szCs w:val="24"/>
          <w:lang w:val="kk-KZ"/>
        </w:rPr>
        <w:t>Ұйымдастырушылық деңгейде</w:t>
      </w:r>
    </w:p>
    <w:p w:rsidR="00122AFF" w:rsidRPr="00B5518B" w:rsidRDefault="00C17573" w:rsidP="00122AFF">
      <w:pPr>
        <w:pStyle w:val="a4"/>
        <w:numPr>
          <w:ilvl w:val="0"/>
          <w:numId w:val="1"/>
        </w:num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 xml:space="preserve"> қосымша білім беру базасын ресурстық қамтамасыз етуді жетілдіру: балаларға қосымша білім беру жүйесінің жұмыс істеуі және дамуы үшін оңтайлы мүмкін жағдайлар жасау; </w:t>
      </w:r>
    </w:p>
    <w:p w:rsidR="00C17573" w:rsidRPr="00B5518B" w:rsidRDefault="00C17573" w:rsidP="00122AFF">
      <w:pPr>
        <w:pStyle w:val="a4"/>
        <w:numPr>
          <w:ilvl w:val="0"/>
          <w:numId w:val="1"/>
        </w:num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жүйені дамытудың қосымша ресурсы ретінде оның қаржылық-экономикалық мүмкіндіктерін нығайту мақсатында балаларға қосымша білім берудің зияткерлік және шығармашылық әлеуетін пайдалану мүмкіндіктерін анықтау және негіздеу.</w:t>
      </w:r>
    </w:p>
    <w:p w:rsidR="00122AFF" w:rsidRPr="00B5518B" w:rsidRDefault="00122AFF" w:rsidP="00122AFF">
      <w:pPr>
        <w:pStyle w:val="a4"/>
        <w:spacing w:after="0" w:line="240" w:lineRule="auto"/>
        <w:ind w:left="0"/>
        <w:jc w:val="both"/>
        <w:rPr>
          <w:rFonts w:ascii="Times New Roman" w:hAnsi="Times New Roman" w:cs="Times New Roman"/>
          <w:caps/>
          <w:sz w:val="24"/>
          <w:szCs w:val="24"/>
          <w:lang w:val="kk-KZ"/>
        </w:rPr>
      </w:pPr>
      <w:r w:rsidRPr="00B5518B">
        <w:rPr>
          <w:rFonts w:ascii="Times New Roman" w:hAnsi="Times New Roman" w:cs="Times New Roman"/>
          <w:caps/>
          <w:sz w:val="24"/>
          <w:szCs w:val="24"/>
          <w:lang w:val="kk-KZ"/>
        </w:rPr>
        <w:t>Басқарушылық деңгейде</w:t>
      </w:r>
    </w:p>
    <w:p w:rsidR="00122AFF" w:rsidRPr="00B5518B" w:rsidRDefault="00122AFF" w:rsidP="00122AFF">
      <w:pPr>
        <w:pStyle w:val="a4"/>
        <w:numPr>
          <w:ilvl w:val="0"/>
          <w:numId w:val="1"/>
        </w:num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 xml:space="preserve">балаларды педагогикалық мақсатқа сай жұмыспен қамтудың нормативтік-құқықтық жүйесін құру; </w:t>
      </w:r>
    </w:p>
    <w:p w:rsidR="00122AFF" w:rsidRPr="00B5518B" w:rsidRDefault="00122AFF" w:rsidP="00122AFF">
      <w:pPr>
        <w:pStyle w:val="a4"/>
        <w:numPr>
          <w:ilvl w:val="0"/>
          <w:numId w:val="1"/>
        </w:numPr>
        <w:spacing w:after="0" w:line="240" w:lineRule="auto"/>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іске асырылатын білім беру бағдарламалары мен жобаларының сипатын есепке алу негізінде балаларға қосымша білім беру саласын басқарудың қоғамдық-мемлекеттік жүйесін дамыту; өзара іс-қимылдың алқалы нысандарын дамыту; білім беру қызметінің қажеттіліктері мен нәтижелеріне мониторингті жүзеге асыру.</w:t>
      </w:r>
    </w:p>
    <w:p w:rsidR="00A25EF0" w:rsidRPr="00B5518B" w:rsidRDefault="00A25EF0" w:rsidP="00A25EF0">
      <w:pPr>
        <w:pStyle w:val="a4"/>
        <w:spacing w:after="0" w:line="240" w:lineRule="auto"/>
        <w:jc w:val="both"/>
        <w:rPr>
          <w:rFonts w:ascii="Times New Roman" w:hAnsi="Times New Roman" w:cs="Times New Roman"/>
          <w:sz w:val="24"/>
          <w:szCs w:val="24"/>
          <w:lang w:val="kk-KZ"/>
        </w:rPr>
      </w:pPr>
    </w:p>
    <w:p w:rsidR="00E27D30" w:rsidRPr="00B5518B" w:rsidRDefault="00E27D30" w:rsidP="00A25EF0">
      <w:pPr>
        <w:pStyle w:val="a4"/>
        <w:spacing w:after="0" w:line="240" w:lineRule="auto"/>
        <w:jc w:val="both"/>
        <w:rPr>
          <w:rFonts w:ascii="Times New Roman" w:hAnsi="Times New Roman" w:cs="Times New Roman"/>
          <w:sz w:val="24"/>
          <w:szCs w:val="24"/>
          <w:lang w:val="kk-KZ"/>
        </w:rPr>
      </w:pPr>
    </w:p>
    <w:p w:rsidR="00E27D30" w:rsidRPr="00B5518B" w:rsidRDefault="00E27D30" w:rsidP="00E27D30">
      <w:pPr>
        <w:pStyle w:val="a4"/>
        <w:spacing w:after="0" w:line="240" w:lineRule="auto"/>
        <w:jc w:val="center"/>
        <w:rPr>
          <w:rFonts w:ascii="Times New Roman" w:hAnsi="Times New Roman" w:cs="Times New Roman"/>
          <w:b/>
          <w:sz w:val="24"/>
          <w:szCs w:val="24"/>
          <w:lang w:val="kk-KZ"/>
        </w:rPr>
      </w:pPr>
      <w:r w:rsidRPr="00B5518B">
        <w:rPr>
          <w:rFonts w:ascii="Times New Roman" w:hAnsi="Times New Roman" w:cs="Times New Roman"/>
          <w:b/>
          <w:sz w:val="24"/>
          <w:szCs w:val="24"/>
          <w:lang w:val="kk-KZ"/>
        </w:rPr>
        <w:t xml:space="preserve">Балалар және жасөспірімдер шығармашылық үйінің </w:t>
      </w:r>
    </w:p>
    <w:p w:rsidR="00E27D30" w:rsidRPr="00B5518B" w:rsidRDefault="00E27D30" w:rsidP="00E27D30">
      <w:pPr>
        <w:pStyle w:val="a4"/>
        <w:spacing w:after="0" w:line="240" w:lineRule="auto"/>
        <w:jc w:val="center"/>
        <w:rPr>
          <w:rFonts w:ascii="Times New Roman" w:hAnsi="Times New Roman" w:cs="Times New Roman"/>
          <w:b/>
          <w:sz w:val="24"/>
          <w:szCs w:val="24"/>
          <w:lang w:val="kk-KZ"/>
        </w:rPr>
      </w:pPr>
      <w:r w:rsidRPr="00B5518B">
        <w:rPr>
          <w:rFonts w:ascii="Times New Roman" w:hAnsi="Times New Roman" w:cs="Times New Roman"/>
          <w:b/>
          <w:sz w:val="24"/>
          <w:szCs w:val="24"/>
          <w:lang w:val="kk-KZ"/>
        </w:rPr>
        <w:t>"Болашақ" кешенді бағдарламасының даму кезеңдері</w:t>
      </w:r>
    </w:p>
    <w:p w:rsidR="00E27D30" w:rsidRPr="00B5518B" w:rsidRDefault="00E27D30" w:rsidP="00E27D30">
      <w:pPr>
        <w:pStyle w:val="a4"/>
        <w:spacing w:after="0" w:line="240" w:lineRule="auto"/>
        <w:jc w:val="center"/>
        <w:rPr>
          <w:rFonts w:ascii="Times New Roman" w:hAnsi="Times New Roman" w:cs="Times New Roman"/>
          <w:b/>
          <w:sz w:val="24"/>
          <w:szCs w:val="24"/>
          <w:lang w:val="kk-KZ"/>
        </w:rPr>
      </w:pPr>
    </w:p>
    <w:tbl>
      <w:tblPr>
        <w:tblStyle w:val="a3"/>
        <w:tblW w:w="0" w:type="auto"/>
        <w:tblInd w:w="-318" w:type="dxa"/>
        <w:tblLook w:val="04A0" w:firstRow="1" w:lastRow="0" w:firstColumn="1" w:lastColumn="0" w:noHBand="0" w:noVBand="1"/>
      </w:tblPr>
      <w:tblGrid>
        <w:gridCol w:w="3970"/>
        <w:gridCol w:w="2268"/>
        <w:gridCol w:w="3651"/>
      </w:tblGrid>
      <w:tr w:rsidR="00E27D30" w:rsidRPr="00B5518B" w:rsidTr="00C83AD9">
        <w:tc>
          <w:tcPr>
            <w:tcW w:w="3970" w:type="dxa"/>
          </w:tcPr>
          <w:p w:rsidR="00E27D30" w:rsidRPr="00B5518B" w:rsidRDefault="00E27D30" w:rsidP="00E27D30">
            <w:pPr>
              <w:pStyle w:val="a4"/>
              <w:ind w:left="0"/>
              <w:jc w:val="center"/>
              <w:rPr>
                <w:rFonts w:ascii="Times New Roman" w:hAnsi="Times New Roman" w:cs="Times New Roman"/>
                <w:b/>
                <w:sz w:val="24"/>
                <w:szCs w:val="24"/>
                <w:lang w:val="kk-KZ"/>
              </w:rPr>
            </w:pPr>
            <w:r w:rsidRPr="00B5518B">
              <w:rPr>
                <w:rFonts w:ascii="Times New Roman" w:hAnsi="Times New Roman" w:cs="Times New Roman"/>
                <w:b/>
                <w:sz w:val="24"/>
                <w:szCs w:val="24"/>
                <w:lang w:val="kk-KZ"/>
              </w:rPr>
              <w:t>Кезең атауы</w:t>
            </w:r>
          </w:p>
        </w:tc>
        <w:tc>
          <w:tcPr>
            <w:tcW w:w="2268" w:type="dxa"/>
          </w:tcPr>
          <w:p w:rsidR="00E27D30" w:rsidRPr="00B5518B" w:rsidRDefault="00E27D30" w:rsidP="00E27D30">
            <w:pPr>
              <w:pStyle w:val="a4"/>
              <w:ind w:left="0"/>
              <w:jc w:val="center"/>
              <w:rPr>
                <w:rFonts w:ascii="Times New Roman" w:hAnsi="Times New Roman" w:cs="Times New Roman"/>
                <w:b/>
                <w:sz w:val="24"/>
                <w:szCs w:val="24"/>
                <w:lang w:val="kk-KZ"/>
              </w:rPr>
            </w:pPr>
            <w:r w:rsidRPr="00B5518B">
              <w:rPr>
                <w:rFonts w:ascii="Times New Roman" w:hAnsi="Times New Roman" w:cs="Times New Roman"/>
                <w:b/>
                <w:sz w:val="24"/>
                <w:szCs w:val="24"/>
                <w:lang w:val="kk-KZ"/>
              </w:rPr>
              <w:t>Мерзімі</w:t>
            </w:r>
          </w:p>
        </w:tc>
        <w:tc>
          <w:tcPr>
            <w:tcW w:w="3651" w:type="dxa"/>
          </w:tcPr>
          <w:p w:rsidR="00E27D30" w:rsidRPr="00B5518B" w:rsidRDefault="00E27D30" w:rsidP="00E27D30">
            <w:pPr>
              <w:pStyle w:val="a4"/>
              <w:ind w:left="0"/>
              <w:jc w:val="center"/>
              <w:rPr>
                <w:rFonts w:ascii="Times New Roman" w:hAnsi="Times New Roman" w:cs="Times New Roman"/>
                <w:b/>
                <w:sz w:val="24"/>
                <w:szCs w:val="24"/>
                <w:lang w:val="kk-KZ"/>
              </w:rPr>
            </w:pPr>
            <w:r w:rsidRPr="00B5518B">
              <w:rPr>
                <w:rFonts w:ascii="Times New Roman" w:hAnsi="Times New Roman" w:cs="Times New Roman"/>
                <w:b/>
                <w:sz w:val="24"/>
                <w:szCs w:val="24"/>
                <w:lang w:val="kk-KZ"/>
              </w:rPr>
              <w:t>Кезең мазмұны</w:t>
            </w:r>
          </w:p>
        </w:tc>
      </w:tr>
      <w:tr w:rsidR="00E27D30" w:rsidRPr="00B5518B" w:rsidTr="00C83AD9">
        <w:tc>
          <w:tcPr>
            <w:tcW w:w="3970" w:type="dxa"/>
          </w:tcPr>
          <w:p w:rsidR="00D54977" w:rsidRPr="00B5518B" w:rsidRDefault="00D54977" w:rsidP="00E27D30">
            <w:pPr>
              <w:pStyle w:val="a4"/>
              <w:ind w:left="0"/>
              <w:jc w:val="center"/>
              <w:rPr>
                <w:rFonts w:ascii="Times New Roman" w:hAnsi="Times New Roman" w:cs="Times New Roman"/>
                <w:sz w:val="24"/>
                <w:szCs w:val="24"/>
                <w:lang w:val="kk-KZ"/>
              </w:rPr>
            </w:pPr>
            <w:r w:rsidRPr="00B5518B">
              <w:rPr>
                <w:rFonts w:ascii="Times New Roman" w:hAnsi="Times New Roman" w:cs="Times New Roman"/>
                <w:sz w:val="24"/>
                <w:szCs w:val="24"/>
                <w:lang w:val="kk-KZ"/>
              </w:rPr>
              <w:t>І – кезең</w:t>
            </w:r>
          </w:p>
          <w:p w:rsidR="00E27D30" w:rsidRPr="00B5518B" w:rsidRDefault="00E27D30" w:rsidP="00E27D30">
            <w:pPr>
              <w:pStyle w:val="a4"/>
              <w:ind w:left="0"/>
              <w:jc w:val="center"/>
              <w:rPr>
                <w:rFonts w:ascii="Times New Roman" w:hAnsi="Times New Roman" w:cs="Times New Roman"/>
                <w:sz w:val="24"/>
                <w:szCs w:val="24"/>
                <w:lang w:val="kk-KZ"/>
              </w:rPr>
            </w:pPr>
            <w:r w:rsidRPr="00B5518B">
              <w:rPr>
                <w:rFonts w:ascii="Times New Roman" w:hAnsi="Times New Roman" w:cs="Times New Roman"/>
                <w:sz w:val="24"/>
                <w:szCs w:val="24"/>
                <w:lang w:val="kk-KZ"/>
              </w:rPr>
              <w:t>"Болашақ" кешенді даму бағдарламасының құрыл</w:t>
            </w:r>
            <w:r w:rsidR="00D54977" w:rsidRPr="00B5518B">
              <w:rPr>
                <w:rFonts w:ascii="Times New Roman" w:hAnsi="Times New Roman" w:cs="Times New Roman"/>
                <w:sz w:val="24"/>
                <w:szCs w:val="24"/>
                <w:lang w:val="kk-KZ"/>
              </w:rPr>
              <w:t>ымы мен мазмұнын қалыптастыру</w:t>
            </w:r>
          </w:p>
          <w:p w:rsidR="00E27D30" w:rsidRPr="00B5518B" w:rsidRDefault="00E27D30" w:rsidP="00E27D30">
            <w:pPr>
              <w:pStyle w:val="a4"/>
              <w:ind w:left="0"/>
              <w:jc w:val="center"/>
              <w:rPr>
                <w:rFonts w:ascii="Times New Roman" w:hAnsi="Times New Roman" w:cs="Times New Roman"/>
                <w:sz w:val="24"/>
                <w:szCs w:val="24"/>
                <w:lang w:val="kk-KZ"/>
              </w:rPr>
            </w:pPr>
          </w:p>
          <w:p w:rsidR="00D54977" w:rsidRPr="00B5518B" w:rsidRDefault="00D54977" w:rsidP="00E27D30">
            <w:pPr>
              <w:pStyle w:val="a4"/>
              <w:ind w:left="0"/>
              <w:jc w:val="center"/>
              <w:rPr>
                <w:rFonts w:ascii="Times New Roman" w:hAnsi="Times New Roman" w:cs="Times New Roman"/>
                <w:sz w:val="24"/>
                <w:szCs w:val="24"/>
                <w:lang w:val="kk-KZ"/>
              </w:rPr>
            </w:pPr>
          </w:p>
        </w:tc>
        <w:tc>
          <w:tcPr>
            <w:tcW w:w="2268" w:type="dxa"/>
          </w:tcPr>
          <w:p w:rsidR="00E27D30" w:rsidRPr="00B5518B" w:rsidRDefault="00D54977" w:rsidP="00E27D30">
            <w:pPr>
              <w:pStyle w:val="a4"/>
              <w:ind w:left="0"/>
              <w:jc w:val="center"/>
              <w:rPr>
                <w:rFonts w:ascii="Times New Roman" w:hAnsi="Times New Roman" w:cs="Times New Roman"/>
                <w:sz w:val="24"/>
                <w:szCs w:val="24"/>
                <w:lang w:val="kk-KZ"/>
              </w:rPr>
            </w:pPr>
            <w:r w:rsidRPr="00B5518B">
              <w:rPr>
                <w:rFonts w:ascii="Times New Roman" w:hAnsi="Times New Roman" w:cs="Times New Roman"/>
                <w:sz w:val="24"/>
                <w:szCs w:val="24"/>
                <w:lang w:val="kk-KZ"/>
              </w:rPr>
              <w:t>2021-202</w:t>
            </w:r>
            <w:r w:rsidRPr="00B5518B">
              <w:rPr>
                <w:rFonts w:ascii="Times New Roman" w:hAnsi="Times New Roman" w:cs="Times New Roman"/>
                <w:sz w:val="24"/>
                <w:szCs w:val="24"/>
                <w:lang w:val="en-US"/>
              </w:rPr>
              <w:t>3</w:t>
            </w:r>
            <w:r w:rsidR="00C44F3D" w:rsidRPr="00B5518B">
              <w:rPr>
                <w:rFonts w:ascii="Times New Roman" w:hAnsi="Times New Roman" w:cs="Times New Roman"/>
                <w:sz w:val="24"/>
                <w:szCs w:val="24"/>
                <w:lang w:val="kk-KZ"/>
              </w:rPr>
              <w:t xml:space="preserve"> жж</w:t>
            </w:r>
          </w:p>
        </w:tc>
        <w:tc>
          <w:tcPr>
            <w:tcW w:w="3651" w:type="dxa"/>
          </w:tcPr>
          <w:p w:rsidR="00850349" w:rsidRPr="00B5518B" w:rsidRDefault="00E94F5B" w:rsidP="00850349">
            <w:pPr>
              <w:pStyle w:val="a4"/>
              <w:ind w:left="0"/>
              <w:rPr>
                <w:rFonts w:ascii="Times New Roman" w:hAnsi="Times New Roman" w:cs="Times New Roman"/>
                <w:sz w:val="24"/>
                <w:szCs w:val="24"/>
                <w:lang w:val="kk-KZ"/>
              </w:rPr>
            </w:pPr>
            <w:r w:rsidRPr="00B5518B">
              <w:rPr>
                <w:rFonts w:ascii="Times New Roman" w:hAnsi="Times New Roman" w:cs="Times New Roman"/>
                <w:sz w:val="24"/>
                <w:szCs w:val="24"/>
                <w:lang w:val="kk-KZ"/>
              </w:rPr>
              <w:t>1</w:t>
            </w:r>
            <w:r w:rsidR="00E27D30" w:rsidRPr="00B5518B">
              <w:rPr>
                <w:rFonts w:ascii="Times New Roman" w:hAnsi="Times New Roman" w:cs="Times New Roman"/>
                <w:sz w:val="24"/>
                <w:szCs w:val="24"/>
                <w:lang w:val="kk-KZ"/>
              </w:rPr>
              <w:t xml:space="preserve">. Білім беру мазмұнына өзгерістер енгізуді ескере отырып, түзетілген оқу бағдарламаларын ресімдеу және рецензиялау. </w:t>
            </w:r>
          </w:p>
          <w:p w:rsidR="00850349" w:rsidRPr="00B5518B" w:rsidRDefault="00E94F5B" w:rsidP="00850349">
            <w:pPr>
              <w:pStyle w:val="a4"/>
              <w:ind w:left="0"/>
              <w:rPr>
                <w:rFonts w:ascii="Times New Roman" w:hAnsi="Times New Roman" w:cs="Times New Roman"/>
                <w:sz w:val="24"/>
                <w:szCs w:val="24"/>
                <w:lang w:val="kk-KZ"/>
              </w:rPr>
            </w:pPr>
            <w:r w:rsidRPr="00B5518B">
              <w:rPr>
                <w:rFonts w:ascii="Times New Roman" w:hAnsi="Times New Roman" w:cs="Times New Roman"/>
                <w:sz w:val="24"/>
                <w:szCs w:val="24"/>
                <w:lang w:val="kk-KZ"/>
              </w:rPr>
              <w:t>2</w:t>
            </w:r>
            <w:r w:rsidR="00E27D30" w:rsidRPr="00B5518B">
              <w:rPr>
                <w:rFonts w:ascii="Times New Roman" w:hAnsi="Times New Roman" w:cs="Times New Roman"/>
                <w:sz w:val="24"/>
                <w:szCs w:val="24"/>
                <w:lang w:val="kk-KZ"/>
              </w:rPr>
              <w:t>.</w:t>
            </w:r>
            <w:r w:rsidR="00850349" w:rsidRPr="00B5518B">
              <w:rPr>
                <w:rFonts w:ascii="Times New Roman" w:hAnsi="Times New Roman" w:cs="Times New Roman"/>
                <w:sz w:val="24"/>
                <w:szCs w:val="24"/>
                <w:lang w:val="kk-KZ"/>
              </w:rPr>
              <w:t xml:space="preserve"> </w:t>
            </w:r>
            <w:r w:rsidRPr="00B5518B">
              <w:rPr>
                <w:rFonts w:ascii="Times New Roman" w:hAnsi="Times New Roman" w:cs="Times New Roman"/>
                <w:sz w:val="24"/>
                <w:szCs w:val="24"/>
                <w:lang w:val="kk-KZ"/>
              </w:rPr>
              <w:t>Балалар мен жасөспірімдер шығармашылық үйін дамыту бағдарламасы негізінде білім беру бағдарламасын әзірлеу.</w:t>
            </w:r>
          </w:p>
          <w:p w:rsidR="00C83AD9" w:rsidRPr="00B5518B" w:rsidRDefault="00E94F5B" w:rsidP="00850349">
            <w:pPr>
              <w:pStyle w:val="a4"/>
              <w:ind w:left="0"/>
              <w:rPr>
                <w:rFonts w:ascii="Times New Roman" w:hAnsi="Times New Roman" w:cs="Times New Roman"/>
                <w:sz w:val="24"/>
                <w:szCs w:val="24"/>
                <w:lang w:val="kk-KZ"/>
              </w:rPr>
            </w:pPr>
            <w:r w:rsidRPr="00B5518B">
              <w:rPr>
                <w:rFonts w:ascii="Times New Roman" w:hAnsi="Times New Roman" w:cs="Times New Roman"/>
                <w:sz w:val="24"/>
                <w:szCs w:val="24"/>
                <w:lang w:val="kk-KZ"/>
              </w:rPr>
              <w:t xml:space="preserve"> 3</w:t>
            </w:r>
            <w:r w:rsidR="00E27D30" w:rsidRPr="00B5518B">
              <w:rPr>
                <w:rFonts w:ascii="Times New Roman" w:hAnsi="Times New Roman" w:cs="Times New Roman"/>
                <w:sz w:val="24"/>
                <w:szCs w:val="24"/>
                <w:lang w:val="kk-KZ"/>
              </w:rPr>
              <w:t xml:space="preserve">. </w:t>
            </w:r>
            <w:r w:rsidRPr="00B5518B">
              <w:rPr>
                <w:rFonts w:ascii="Times New Roman" w:hAnsi="Times New Roman" w:cs="Times New Roman"/>
                <w:sz w:val="24"/>
                <w:szCs w:val="24"/>
                <w:lang w:val="kk-KZ"/>
              </w:rPr>
              <w:t>Ішкі бақылаудың жаңартылған мазмұнын әзірлеу.</w:t>
            </w:r>
          </w:p>
          <w:p w:rsidR="00850349" w:rsidRPr="00B5518B" w:rsidRDefault="00E94F5B" w:rsidP="00850349">
            <w:pPr>
              <w:pStyle w:val="a4"/>
              <w:ind w:left="0"/>
              <w:rPr>
                <w:rFonts w:ascii="Times New Roman" w:hAnsi="Times New Roman" w:cs="Times New Roman"/>
                <w:sz w:val="24"/>
                <w:szCs w:val="24"/>
                <w:lang w:val="kk-KZ"/>
              </w:rPr>
            </w:pPr>
            <w:r w:rsidRPr="00B5518B">
              <w:rPr>
                <w:rFonts w:ascii="Times New Roman" w:hAnsi="Times New Roman" w:cs="Times New Roman"/>
                <w:sz w:val="24"/>
                <w:szCs w:val="24"/>
                <w:lang w:val="kk-KZ"/>
              </w:rPr>
              <w:t xml:space="preserve"> 4</w:t>
            </w:r>
            <w:r w:rsidR="00E27D30" w:rsidRPr="00B5518B">
              <w:rPr>
                <w:rFonts w:ascii="Times New Roman" w:hAnsi="Times New Roman" w:cs="Times New Roman"/>
                <w:sz w:val="24"/>
                <w:szCs w:val="24"/>
                <w:lang w:val="kk-KZ"/>
              </w:rPr>
              <w:t xml:space="preserve">. </w:t>
            </w:r>
            <w:r w:rsidRPr="00B5518B">
              <w:rPr>
                <w:rFonts w:ascii="Times New Roman" w:hAnsi="Times New Roman" w:cs="Times New Roman"/>
                <w:sz w:val="24"/>
                <w:szCs w:val="24"/>
                <w:lang w:val="kk-KZ"/>
              </w:rPr>
              <w:t>Білім беру процесін ғылыми-әдістемелік қамтамасыз ету құрылымын жетілдіру және жаңғырту.</w:t>
            </w:r>
          </w:p>
          <w:p w:rsidR="00850349" w:rsidRPr="00B5518B" w:rsidRDefault="00E94F5B" w:rsidP="00850349">
            <w:pPr>
              <w:pStyle w:val="a4"/>
              <w:ind w:left="0"/>
              <w:rPr>
                <w:rFonts w:ascii="Times New Roman" w:hAnsi="Times New Roman" w:cs="Times New Roman"/>
                <w:sz w:val="24"/>
                <w:szCs w:val="24"/>
                <w:lang w:val="kk-KZ"/>
              </w:rPr>
            </w:pPr>
            <w:r w:rsidRPr="00B5518B">
              <w:rPr>
                <w:rFonts w:ascii="Times New Roman" w:hAnsi="Times New Roman" w:cs="Times New Roman"/>
                <w:sz w:val="24"/>
                <w:szCs w:val="24"/>
                <w:lang w:val="kk-KZ"/>
              </w:rPr>
              <w:t>5</w:t>
            </w:r>
            <w:r w:rsidR="00E27D30" w:rsidRPr="00B5518B">
              <w:rPr>
                <w:rFonts w:ascii="Times New Roman" w:hAnsi="Times New Roman" w:cs="Times New Roman"/>
                <w:sz w:val="24"/>
                <w:szCs w:val="24"/>
                <w:lang w:val="kk-KZ"/>
              </w:rPr>
              <w:t xml:space="preserve">. </w:t>
            </w:r>
            <w:r w:rsidRPr="00B5518B">
              <w:rPr>
                <w:rFonts w:ascii="Times New Roman" w:hAnsi="Times New Roman" w:cs="Times New Roman"/>
                <w:sz w:val="24"/>
                <w:szCs w:val="24"/>
                <w:lang w:val="kk-KZ"/>
              </w:rPr>
              <w:t>Балалар мен жасөспірімдер шығармашылық үйінің тәрбие жүйесін дамыту.</w:t>
            </w:r>
          </w:p>
          <w:p w:rsidR="00E94F5B" w:rsidRPr="00B5518B" w:rsidRDefault="00E94F5B" w:rsidP="00850349">
            <w:pPr>
              <w:pStyle w:val="a4"/>
              <w:ind w:left="0"/>
              <w:rPr>
                <w:rFonts w:ascii="Times New Roman" w:hAnsi="Times New Roman" w:cs="Times New Roman"/>
                <w:sz w:val="24"/>
                <w:szCs w:val="24"/>
                <w:lang w:val="kk-KZ"/>
              </w:rPr>
            </w:pPr>
            <w:r w:rsidRPr="00B5518B">
              <w:rPr>
                <w:rFonts w:ascii="Times New Roman" w:hAnsi="Times New Roman" w:cs="Times New Roman"/>
                <w:sz w:val="24"/>
                <w:szCs w:val="24"/>
                <w:lang w:val="kk-KZ"/>
              </w:rPr>
              <w:t>6</w:t>
            </w:r>
            <w:r w:rsidR="00E27D30" w:rsidRPr="00B5518B">
              <w:rPr>
                <w:rFonts w:ascii="Times New Roman" w:hAnsi="Times New Roman" w:cs="Times New Roman"/>
                <w:sz w:val="24"/>
                <w:szCs w:val="24"/>
                <w:lang w:val="kk-KZ"/>
              </w:rPr>
              <w:t xml:space="preserve">. </w:t>
            </w:r>
            <w:r w:rsidRPr="00B5518B">
              <w:rPr>
                <w:rFonts w:ascii="Times New Roman" w:hAnsi="Times New Roman" w:cs="Times New Roman"/>
                <w:sz w:val="24"/>
                <w:szCs w:val="24"/>
                <w:lang w:val="kk-KZ"/>
              </w:rPr>
              <w:t xml:space="preserve">Диагностикалық әдістемелер пакетін пайдалану негізінде мониторингтік рәсімдерді жүзеге </w:t>
            </w:r>
            <w:r w:rsidRPr="00B5518B">
              <w:rPr>
                <w:rFonts w:ascii="Times New Roman" w:hAnsi="Times New Roman" w:cs="Times New Roman"/>
                <w:sz w:val="24"/>
                <w:szCs w:val="24"/>
                <w:lang w:val="kk-KZ"/>
              </w:rPr>
              <w:lastRenderedPageBreak/>
              <w:t>асыру.</w:t>
            </w:r>
          </w:p>
          <w:p w:rsidR="00E94F5B" w:rsidRPr="00B5518B" w:rsidRDefault="00E94F5B" w:rsidP="00E94F5B">
            <w:pPr>
              <w:pStyle w:val="a4"/>
              <w:ind w:left="0"/>
              <w:rPr>
                <w:rFonts w:ascii="Times New Roman" w:hAnsi="Times New Roman" w:cs="Times New Roman"/>
                <w:sz w:val="24"/>
                <w:szCs w:val="24"/>
                <w:lang w:val="kk-KZ"/>
              </w:rPr>
            </w:pPr>
            <w:r w:rsidRPr="00B5518B">
              <w:rPr>
                <w:rFonts w:ascii="Times New Roman" w:hAnsi="Times New Roman" w:cs="Times New Roman"/>
                <w:sz w:val="24"/>
                <w:szCs w:val="24"/>
                <w:lang w:val="kk-KZ"/>
              </w:rPr>
              <w:t xml:space="preserve"> </w:t>
            </w:r>
          </w:p>
        </w:tc>
      </w:tr>
      <w:tr w:rsidR="00E27D30" w:rsidRPr="00B5518B" w:rsidTr="00C83AD9">
        <w:tc>
          <w:tcPr>
            <w:tcW w:w="3970" w:type="dxa"/>
          </w:tcPr>
          <w:p w:rsidR="00D54977" w:rsidRPr="00B5518B" w:rsidRDefault="00D54977" w:rsidP="00D54977">
            <w:pPr>
              <w:pStyle w:val="a4"/>
              <w:ind w:left="0"/>
              <w:jc w:val="center"/>
              <w:rPr>
                <w:rFonts w:ascii="Times New Roman" w:hAnsi="Times New Roman" w:cs="Times New Roman"/>
                <w:sz w:val="24"/>
                <w:szCs w:val="24"/>
                <w:lang w:val="kk-KZ"/>
              </w:rPr>
            </w:pPr>
            <w:r w:rsidRPr="00B5518B">
              <w:rPr>
                <w:rFonts w:ascii="Times New Roman" w:hAnsi="Times New Roman" w:cs="Times New Roman"/>
                <w:sz w:val="24"/>
                <w:szCs w:val="24"/>
                <w:lang w:val="kk-KZ"/>
              </w:rPr>
              <w:lastRenderedPageBreak/>
              <w:t>ІІ кезең</w:t>
            </w:r>
          </w:p>
          <w:p w:rsidR="00E27D30" w:rsidRPr="00B5518B" w:rsidRDefault="00D54977" w:rsidP="00D54977">
            <w:pPr>
              <w:pStyle w:val="a4"/>
              <w:ind w:left="0"/>
              <w:jc w:val="center"/>
              <w:rPr>
                <w:rFonts w:ascii="Times New Roman" w:hAnsi="Times New Roman" w:cs="Times New Roman"/>
                <w:sz w:val="24"/>
                <w:szCs w:val="24"/>
                <w:lang w:val="kk-KZ"/>
              </w:rPr>
            </w:pPr>
            <w:r w:rsidRPr="00B5518B">
              <w:rPr>
                <w:rFonts w:ascii="Times New Roman" w:hAnsi="Times New Roman" w:cs="Times New Roman"/>
                <w:sz w:val="24"/>
                <w:szCs w:val="24"/>
                <w:lang w:val="kk-KZ"/>
              </w:rPr>
              <w:t>«Болашақ» кешенді даму бағдарламасының құрылымы мен мазмұнын түзету мен жүзеге асыру</w:t>
            </w:r>
          </w:p>
        </w:tc>
        <w:tc>
          <w:tcPr>
            <w:tcW w:w="2268" w:type="dxa"/>
          </w:tcPr>
          <w:p w:rsidR="00E27D30" w:rsidRPr="00B5518B" w:rsidRDefault="00D54977" w:rsidP="00E27D30">
            <w:pPr>
              <w:pStyle w:val="a4"/>
              <w:ind w:left="0"/>
              <w:jc w:val="center"/>
              <w:rPr>
                <w:rFonts w:ascii="Times New Roman" w:hAnsi="Times New Roman" w:cs="Times New Roman"/>
                <w:sz w:val="24"/>
                <w:szCs w:val="24"/>
                <w:lang w:val="kk-KZ"/>
              </w:rPr>
            </w:pPr>
            <w:r w:rsidRPr="00B5518B">
              <w:rPr>
                <w:rFonts w:ascii="Times New Roman" w:hAnsi="Times New Roman" w:cs="Times New Roman"/>
                <w:sz w:val="24"/>
                <w:szCs w:val="24"/>
                <w:lang w:val="kk-KZ"/>
              </w:rPr>
              <w:t>2023-2024</w:t>
            </w:r>
            <w:r w:rsidR="00C44F3D" w:rsidRPr="00B5518B">
              <w:rPr>
                <w:rFonts w:ascii="Times New Roman" w:hAnsi="Times New Roman" w:cs="Times New Roman"/>
                <w:sz w:val="24"/>
                <w:szCs w:val="24"/>
                <w:lang w:val="kk-KZ"/>
              </w:rPr>
              <w:t xml:space="preserve"> жж</w:t>
            </w:r>
          </w:p>
        </w:tc>
        <w:tc>
          <w:tcPr>
            <w:tcW w:w="3651" w:type="dxa"/>
          </w:tcPr>
          <w:p w:rsidR="00E27D30" w:rsidRPr="00B5518B" w:rsidRDefault="00E94F5B" w:rsidP="00D54977">
            <w:pPr>
              <w:pStyle w:val="a4"/>
              <w:ind w:left="0"/>
              <w:rPr>
                <w:rFonts w:ascii="Times New Roman" w:hAnsi="Times New Roman" w:cs="Times New Roman"/>
                <w:sz w:val="24"/>
                <w:szCs w:val="24"/>
                <w:lang w:val="kk-KZ"/>
              </w:rPr>
            </w:pPr>
            <w:r w:rsidRPr="00B5518B">
              <w:rPr>
                <w:rFonts w:ascii="Times New Roman" w:hAnsi="Times New Roman" w:cs="Times New Roman"/>
                <w:sz w:val="24"/>
                <w:szCs w:val="24"/>
                <w:lang w:val="kk-KZ"/>
              </w:rPr>
              <w:t>*</w:t>
            </w:r>
            <w:r w:rsidR="00D54977" w:rsidRPr="00B5518B">
              <w:rPr>
                <w:rFonts w:ascii="Times New Roman" w:hAnsi="Times New Roman" w:cs="Times New Roman"/>
                <w:sz w:val="24"/>
                <w:szCs w:val="24"/>
                <w:lang w:val="kk-KZ"/>
              </w:rPr>
              <w:t xml:space="preserve">Балалар мен жасөспірімдер шығармашылығы үйінің жетілдірілген моделінің тұжырымдамасын іске асыруды аралық талдау және оны дамыту бағдарламасын түзету. </w:t>
            </w:r>
            <w:r w:rsidRPr="00B5518B">
              <w:rPr>
                <w:rFonts w:ascii="Times New Roman" w:hAnsi="Times New Roman" w:cs="Times New Roman"/>
                <w:sz w:val="24"/>
                <w:szCs w:val="24"/>
                <w:lang w:val="kk-KZ"/>
              </w:rPr>
              <w:t>*</w:t>
            </w:r>
            <w:r w:rsidR="00D54977" w:rsidRPr="00B5518B">
              <w:rPr>
                <w:rFonts w:ascii="Times New Roman" w:hAnsi="Times New Roman" w:cs="Times New Roman"/>
                <w:sz w:val="24"/>
                <w:szCs w:val="24"/>
                <w:lang w:val="kk-KZ"/>
              </w:rPr>
              <w:t>Балалар мен жасөспірімдер шығармашылығы үйінің даму бағдарламасына сәйкес білім беру үдерісі сапасының диагностикасы және білім беру процесінің барлық қатысушыларының қызметін түзету.</w:t>
            </w:r>
          </w:p>
          <w:p w:rsidR="00E94F5B" w:rsidRPr="00B5518B" w:rsidRDefault="00E94F5B" w:rsidP="00E94F5B">
            <w:pPr>
              <w:pStyle w:val="a4"/>
              <w:ind w:left="0"/>
              <w:rPr>
                <w:rFonts w:ascii="Times New Roman" w:hAnsi="Times New Roman" w:cs="Times New Roman"/>
                <w:sz w:val="24"/>
                <w:szCs w:val="24"/>
                <w:lang w:val="kk-KZ"/>
              </w:rPr>
            </w:pPr>
            <w:r w:rsidRPr="00B5518B">
              <w:rPr>
                <w:rFonts w:ascii="Times New Roman" w:hAnsi="Times New Roman" w:cs="Times New Roman"/>
                <w:sz w:val="24"/>
                <w:szCs w:val="24"/>
                <w:lang w:val="kk-KZ"/>
              </w:rPr>
              <w:t xml:space="preserve">* Басқа білім ордаларымен әріптестік </w:t>
            </w:r>
            <w:r w:rsidR="0062549D" w:rsidRPr="00B5518B">
              <w:rPr>
                <w:rFonts w:ascii="Times New Roman" w:hAnsi="Times New Roman" w:cs="Times New Roman"/>
                <w:sz w:val="24"/>
                <w:szCs w:val="24"/>
                <w:lang w:val="kk-KZ"/>
              </w:rPr>
              <w:t>қ</w:t>
            </w:r>
            <w:r w:rsidRPr="00B5518B">
              <w:rPr>
                <w:rFonts w:ascii="Times New Roman" w:hAnsi="Times New Roman" w:cs="Times New Roman"/>
                <w:sz w:val="24"/>
                <w:szCs w:val="24"/>
                <w:lang w:val="kk-KZ"/>
              </w:rPr>
              <w:t>атынас орнату;</w:t>
            </w:r>
          </w:p>
          <w:p w:rsidR="00E94F5B" w:rsidRPr="00B5518B" w:rsidRDefault="00E94F5B" w:rsidP="00E94F5B">
            <w:pPr>
              <w:pStyle w:val="a4"/>
              <w:ind w:left="0"/>
              <w:rPr>
                <w:rFonts w:ascii="Times New Roman" w:hAnsi="Times New Roman" w:cs="Times New Roman"/>
                <w:sz w:val="24"/>
                <w:szCs w:val="24"/>
                <w:lang w:val="kk-KZ"/>
              </w:rPr>
            </w:pPr>
            <w:r w:rsidRPr="00B5518B">
              <w:rPr>
                <w:rFonts w:ascii="Times New Roman" w:hAnsi="Times New Roman" w:cs="Times New Roman"/>
                <w:sz w:val="24"/>
                <w:szCs w:val="24"/>
                <w:lang w:val="kk-KZ"/>
              </w:rPr>
              <w:t>*Қала шетіндегі мектептер негізінде замануи бағыттағы жаңа үйірмелер аша отырып,  бала санын арттыру;</w:t>
            </w:r>
          </w:p>
        </w:tc>
      </w:tr>
      <w:tr w:rsidR="00E27D30" w:rsidRPr="00B5518B" w:rsidTr="00C83AD9">
        <w:tc>
          <w:tcPr>
            <w:tcW w:w="3970" w:type="dxa"/>
          </w:tcPr>
          <w:p w:rsidR="00E27D30" w:rsidRPr="00B5518B" w:rsidRDefault="00C44F3D" w:rsidP="00C44F3D">
            <w:pPr>
              <w:pStyle w:val="a4"/>
              <w:ind w:left="0"/>
              <w:jc w:val="center"/>
              <w:rPr>
                <w:rFonts w:ascii="Times New Roman" w:hAnsi="Times New Roman" w:cs="Times New Roman"/>
                <w:sz w:val="24"/>
                <w:szCs w:val="24"/>
                <w:lang w:val="kk-KZ"/>
              </w:rPr>
            </w:pPr>
            <w:r w:rsidRPr="00B5518B">
              <w:rPr>
                <w:rFonts w:ascii="Times New Roman" w:hAnsi="Times New Roman" w:cs="Times New Roman"/>
                <w:sz w:val="24"/>
                <w:szCs w:val="24"/>
                <w:lang w:val="kk-KZ"/>
              </w:rPr>
              <w:t xml:space="preserve">ІІІ қорытынды кезең </w:t>
            </w:r>
            <w:r w:rsidR="00D54977" w:rsidRPr="00B5518B">
              <w:rPr>
                <w:rFonts w:ascii="Times New Roman" w:hAnsi="Times New Roman" w:cs="Times New Roman"/>
                <w:sz w:val="24"/>
                <w:szCs w:val="24"/>
                <w:lang w:val="kk-KZ"/>
              </w:rPr>
              <w:t>«Болашақ» кешенді даму бағдарламасының құрылымын</w:t>
            </w:r>
            <w:r w:rsidRPr="00B5518B">
              <w:rPr>
                <w:rFonts w:ascii="Times New Roman" w:hAnsi="Times New Roman" w:cs="Times New Roman"/>
                <w:sz w:val="24"/>
                <w:szCs w:val="24"/>
                <w:lang w:val="kk-KZ"/>
              </w:rPr>
              <w:t xml:space="preserve"> өңдеу</w:t>
            </w:r>
          </w:p>
        </w:tc>
        <w:tc>
          <w:tcPr>
            <w:tcW w:w="2268" w:type="dxa"/>
          </w:tcPr>
          <w:p w:rsidR="00E27D30" w:rsidRPr="00B5518B" w:rsidRDefault="00C44F3D" w:rsidP="00E27D30">
            <w:pPr>
              <w:pStyle w:val="a4"/>
              <w:ind w:left="0"/>
              <w:jc w:val="center"/>
              <w:rPr>
                <w:rFonts w:ascii="Times New Roman" w:hAnsi="Times New Roman" w:cs="Times New Roman"/>
                <w:sz w:val="24"/>
                <w:szCs w:val="24"/>
                <w:lang w:val="kk-KZ"/>
              </w:rPr>
            </w:pPr>
            <w:r w:rsidRPr="00B5518B">
              <w:rPr>
                <w:rFonts w:ascii="Times New Roman" w:hAnsi="Times New Roman" w:cs="Times New Roman"/>
                <w:sz w:val="24"/>
                <w:szCs w:val="24"/>
                <w:lang w:val="kk-KZ"/>
              </w:rPr>
              <w:t>2024-2026 жж</w:t>
            </w:r>
          </w:p>
        </w:tc>
        <w:tc>
          <w:tcPr>
            <w:tcW w:w="3651" w:type="dxa"/>
          </w:tcPr>
          <w:p w:rsidR="00E27D30" w:rsidRPr="00B5518B" w:rsidRDefault="00C44F3D" w:rsidP="00C44F3D">
            <w:pPr>
              <w:pStyle w:val="a4"/>
              <w:ind w:left="0"/>
              <w:rPr>
                <w:rFonts w:ascii="Times New Roman" w:hAnsi="Times New Roman" w:cs="Times New Roman"/>
                <w:sz w:val="24"/>
                <w:szCs w:val="24"/>
                <w:lang w:val="kk-KZ"/>
              </w:rPr>
            </w:pPr>
            <w:r w:rsidRPr="00B5518B">
              <w:rPr>
                <w:rFonts w:ascii="Times New Roman" w:hAnsi="Times New Roman" w:cs="Times New Roman"/>
                <w:sz w:val="24"/>
                <w:szCs w:val="24"/>
                <w:lang w:val="kk-KZ"/>
              </w:rPr>
              <w:t>Балалар мен жасөспірімдер шығармашылығы үйінің тұжырымдамасы мен оны дамыту бағдарламасының нәтижелерін талдау. Балалар мен жасөспірімдер шығармашылығы үйінің даму бағдарламасын іске асыру мәселелері бойынша әдістемелік нұсқаулар мен басылымдар дайындау. Педагогикалық кадрларды компьютерлік сауаттылық негіздерін меңгеру. Пәндік газет-журналдарға жазылуды ұйымдастыру. Балалар мен жасөспірімдер шығармашылығы үйінің әдістемелік бөлмесінің ғылыми-әдістемелік базасын толықтыру.</w:t>
            </w:r>
          </w:p>
          <w:p w:rsidR="00E94F5B" w:rsidRPr="00B5518B" w:rsidRDefault="00E94F5B" w:rsidP="00E94F5B">
            <w:pPr>
              <w:pStyle w:val="a4"/>
              <w:ind w:left="0"/>
              <w:rPr>
                <w:rFonts w:ascii="Times New Roman" w:hAnsi="Times New Roman" w:cs="Times New Roman"/>
                <w:sz w:val="24"/>
                <w:szCs w:val="24"/>
                <w:lang w:val="kk-KZ"/>
              </w:rPr>
            </w:pPr>
            <w:r w:rsidRPr="00B5518B">
              <w:rPr>
                <w:rFonts w:ascii="Times New Roman" w:hAnsi="Times New Roman" w:cs="Times New Roman"/>
                <w:sz w:val="24"/>
                <w:szCs w:val="24"/>
                <w:lang w:val="kk-KZ"/>
              </w:rPr>
              <w:t xml:space="preserve">Үздіксіз білім беруді қамтамасыз етуде қабылданып жатқан тұжырымдамалар мен бағдарламалардың негізгі басымдығы оқушылардың алған білімдерін өмірде пайдалана алу.   Президенттің «Педагог мәртебесі туралы» қабылданған заңында қарастырылған  позициялардың барлығы мұғалімнің жеке дамуына және </w:t>
            </w:r>
            <w:r w:rsidRPr="00B5518B">
              <w:rPr>
                <w:rFonts w:ascii="Times New Roman" w:hAnsi="Times New Roman" w:cs="Times New Roman"/>
                <w:sz w:val="24"/>
                <w:szCs w:val="24"/>
                <w:lang w:val="kk-KZ"/>
              </w:rPr>
              <w:lastRenderedPageBreak/>
              <w:t>оқу процесін жетілдіруге мүмкіндік береді. Осыған орай БЖШҮ-нің  даму бағдарламасында педагогтердің өзіндік білімін, кәсіби біліктілігін арттыруда оқыту мен тәрбиелеудің авторлық әдістерін әзірлеу және қолдану, тағылымдамадан өту формаларын таңдау бойынша кәсіби қолдау көрсету.</w:t>
            </w:r>
          </w:p>
        </w:tc>
      </w:tr>
    </w:tbl>
    <w:p w:rsidR="00E27D30" w:rsidRPr="00B5518B" w:rsidRDefault="00E27D30" w:rsidP="00E27D30">
      <w:pPr>
        <w:pStyle w:val="a4"/>
        <w:spacing w:after="0" w:line="240" w:lineRule="auto"/>
        <w:jc w:val="center"/>
        <w:rPr>
          <w:rFonts w:ascii="Times New Roman" w:hAnsi="Times New Roman" w:cs="Times New Roman"/>
          <w:b/>
          <w:sz w:val="24"/>
          <w:szCs w:val="24"/>
          <w:lang w:val="kk-KZ"/>
        </w:rPr>
      </w:pPr>
    </w:p>
    <w:p w:rsidR="00334D76" w:rsidRPr="00B5518B" w:rsidRDefault="00334D76" w:rsidP="00334D76">
      <w:pPr>
        <w:spacing w:after="0" w:line="240" w:lineRule="auto"/>
        <w:ind w:firstLine="708"/>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 xml:space="preserve">Қазіргі білім беру жүйесінің ажырамас бөлігі дамыған цифрлық  инфрақұрылым екені баршамызға мәлім. Осы бағыт бойынша БЖШҮ-нің инфрақұрылымын дамыту, цифрландыру арқылы сапалы әрі қолжетімді біліммен қамтамасыз ету. Сонымен қатар Білім жүйесінің материалдық-техникалық базасын жақсарту, болашақта оны жетілдіру, яғни,  ІТ-инфрақұрылымды, цифрлық білім беру ресурстары мен  платформаларын дамыту. </w:t>
      </w:r>
    </w:p>
    <w:p w:rsidR="00334D76" w:rsidRPr="00B5518B" w:rsidRDefault="00334D76" w:rsidP="00334D76">
      <w:pPr>
        <w:spacing w:after="0" w:line="240" w:lineRule="auto"/>
        <w:ind w:firstLine="708"/>
        <w:jc w:val="both"/>
        <w:rPr>
          <w:rFonts w:ascii="Times New Roman" w:hAnsi="Times New Roman" w:cs="Times New Roman"/>
          <w:sz w:val="24"/>
          <w:szCs w:val="24"/>
          <w:lang w:val="kk-KZ"/>
        </w:rPr>
      </w:pPr>
      <w:r w:rsidRPr="00B5518B">
        <w:rPr>
          <w:rFonts w:ascii="Times New Roman" w:hAnsi="Times New Roman" w:cs="Times New Roman"/>
          <w:sz w:val="24"/>
          <w:szCs w:val="24"/>
          <w:lang w:val="kk-KZ"/>
        </w:rPr>
        <w:t xml:space="preserve">Қосымша білім беруді дамыту арқылы жеке тұлғаның зияткерлік, шығармашылық қабілеттерін, мүмкіндіктерін ескере отырып, қосымша біліммен қамтамасыз ету. Адамгершілік, салауатты өмір салты, экологиялық мәдениет негіздерін қалыптастыра отырып, бос уақыттарын тиімді әрі мазмұнды етіп ұйымдастыруға жағдай жасалады. Қосымша білім берудің мазмұнының артуы, оның балалар мен жасөспірімдердің бос уақытында еріктілік негізде шығармашылық және танымдық мотивациясын дамыту, дербес талаптарын қанағаттандыру, өз еркіне сай мақсатты айналысуына, әсіресе кәсіп таңдауына бағыттау арқылы өмірге бейімдеу. Қосымша білім беру ұйымдарындағы білімнің адам өмірі мен қоғамдағы рөлін балаларға түсіндіру арқылы олардың білімге, өнерге, мәдениетке деген қызығушылығын, ынтасын оятып, жеке қажеттіліктерін қанағаттандырады. Қосымша білім беру мекемелері мен жалпы білім беретін орта мектептердің өзара ынтымақтастық атмосферасында  жұмыс жасай отырып, тұлғаның жан жақты дамуына сай орта қалыптастыру барысында бірлескен іс әрекетін жүзеге асыру болып табылады. </w:t>
      </w:r>
    </w:p>
    <w:p w:rsidR="00334D76" w:rsidRPr="00B5518B" w:rsidRDefault="00334D76" w:rsidP="00334D76">
      <w:pPr>
        <w:spacing w:after="0" w:line="240" w:lineRule="auto"/>
        <w:ind w:firstLine="708"/>
        <w:jc w:val="both"/>
        <w:rPr>
          <w:rFonts w:ascii="Times New Roman" w:hAnsi="Times New Roman" w:cs="Times New Roman"/>
          <w:sz w:val="24"/>
          <w:szCs w:val="24"/>
          <w:lang w:val="kk-KZ"/>
        </w:rPr>
      </w:pPr>
    </w:p>
    <w:p w:rsidR="00E27D30" w:rsidRPr="00B5518B" w:rsidRDefault="00E27D30" w:rsidP="00E27D30">
      <w:pPr>
        <w:pStyle w:val="a4"/>
        <w:spacing w:after="0" w:line="240" w:lineRule="auto"/>
        <w:jc w:val="center"/>
        <w:rPr>
          <w:rFonts w:ascii="Times New Roman" w:hAnsi="Times New Roman" w:cs="Times New Roman"/>
          <w:sz w:val="24"/>
          <w:szCs w:val="24"/>
          <w:lang w:val="kk-KZ"/>
        </w:rPr>
      </w:pPr>
    </w:p>
    <w:sectPr w:rsidR="00E27D30" w:rsidRPr="00B551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E163B"/>
    <w:multiLevelType w:val="hybridMultilevel"/>
    <w:tmpl w:val="62E8B6E8"/>
    <w:lvl w:ilvl="0" w:tplc="7E946594">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DE63768"/>
    <w:multiLevelType w:val="hybridMultilevel"/>
    <w:tmpl w:val="DCA0A7B8"/>
    <w:lvl w:ilvl="0" w:tplc="9CB0AFCE">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82B"/>
    <w:rsid w:val="00003306"/>
    <w:rsid w:val="000227BA"/>
    <w:rsid w:val="00024ED9"/>
    <w:rsid w:val="0004022C"/>
    <w:rsid w:val="000827D8"/>
    <w:rsid w:val="000B4CE3"/>
    <w:rsid w:val="000D3BF2"/>
    <w:rsid w:val="000D3F08"/>
    <w:rsid w:val="000E4BA6"/>
    <w:rsid w:val="000F0B2E"/>
    <w:rsid w:val="0011629C"/>
    <w:rsid w:val="00122AFF"/>
    <w:rsid w:val="00125F81"/>
    <w:rsid w:val="00132913"/>
    <w:rsid w:val="00161748"/>
    <w:rsid w:val="001709A9"/>
    <w:rsid w:val="001928DC"/>
    <w:rsid w:val="001939FE"/>
    <w:rsid w:val="001A489F"/>
    <w:rsid w:val="001B1832"/>
    <w:rsid w:val="001C21E4"/>
    <w:rsid w:val="001C4DA6"/>
    <w:rsid w:val="001D38BC"/>
    <w:rsid w:val="001E608C"/>
    <w:rsid w:val="0020451E"/>
    <w:rsid w:val="00214DBB"/>
    <w:rsid w:val="0022068D"/>
    <w:rsid w:val="002219FF"/>
    <w:rsid w:val="00221CC4"/>
    <w:rsid w:val="002236A2"/>
    <w:rsid w:val="00225AEE"/>
    <w:rsid w:val="002611FB"/>
    <w:rsid w:val="00283738"/>
    <w:rsid w:val="00284651"/>
    <w:rsid w:val="00287B74"/>
    <w:rsid w:val="002B0BE8"/>
    <w:rsid w:val="002B5075"/>
    <w:rsid w:val="002F1A5C"/>
    <w:rsid w:val="00303E3B"/>
    <w:rsid w:val="00316A5F"/>
    <w:rsid w:val="00317501"/>
    <w:rsid w:val="00334D76"/>
    <w:rsid w:val="00342CEF"/>
    <w:rsid w:val="00347F58"/>
    <w:rsid w:val="0035281B"/>
    <w:rsid w:val="003645C2"/>
    <w:rsid w:val="0037567B"/>
    <w:rsid w:val="003A173E"/>
    <w:rsid w:val="003B507F"/>
    <w:rsid w:val="003D5F1E"/>
    <w:rsid w:val="00420B16"/>
    <w:rsid w:val="00436DF9"/>
    <w:rsid w:val="0044325C"/>
    <w:rsid w:val="0045282B"/>
    <w:rsid w:val="00452D9D"/>
    <w:rsid w:val="004764FE"/>
    <w:rsid w:val="004A7176"/>
    <w:rsid w:val="004B646F"/>
    <w:rsid w:val="004C28A1"/>
    <w:rsid w:val="004D35C2"/>
    <w:rsid w:val="005F2304"/>
    <w:rsid w:val="0062549D"/>
    <w:rsid w:val="00670992"/>
    <w:rsid w:val="0067514D"/>
    <w:rsid w:val="00675328"/>
    <w:rsid w:val="00686419"/>
    <w:rsid w:val="00695790"/>
    <w:rsid w:val="006B79AD"/>
    <w:rsid w:val="006C34FB"/>
    <w:rsid w:val="006C5729"/>
    <w:rsid w:val="006E3C5F"/>
    <w:rsid w:val="006F19CC"/>
    <w:rsid w:val="006F5B94"/>
    <w:rsid w:val="007071CB"/>
    <w:rsid w:val="00743BF2"/>
    <w:rsid w:val="00760A72"/>
    <w:rsid w:val="00762A4B"/>
    <w:rsid w:val="00770B68"/>
    <w:rsid w:val="007D7BAE"/>
    <w:rsid w:val="00844695"/>
    <w:rsid w:val="00850349"/>
    <w:rsid w:val="00850A68"/>
    <w:rsid w:val="00865CD8"/>
    <w:rsid w:val="00870E37"/>
    <w:rsid w:val="008B761A"/>
    <w:rsid w:val="008C61C5"/>
    <w:rsid w:val="008C74FA"/>
    <w:rsid w:val="008E0D0A"/>
    <w:rsid w:val="008F4DC4"/>
    <w:rsid w:val="008F57C7"/>
    <w:rsid w:val="009202EE"/>
    <w:rsid w:val="00971A50"/>
    <w:rsid w:val="00976242"/>
    <w:rsid w:val="00993596"/>
    <w:rsid w:val="00A0739B"/>
    <w:rsid w:val="00A13410"/>
    <w:rsid w:val="00A25DFF"/>
    <w:rsid w:val="00A25EF0"/>
    <w:rsid w:val="00A368A1"/>
    <w:rsid w:val="00A451C0"/>
    <w:rsid w:val="00A57B75"/>
    <w:rsid w:val="00A620B4"/>
    <w:rsid w:val="00A82AF5"/>
    <w:rsid w:val="00A837A0"/>
    <w:rsid w:val="00A859A0"/>
    <w:rsid w:val="00A962F9"/>
    <w:rsid w:val="00AF234B"/>
    <w:rsid w:val="00B13F3A"/>
    <w:rsid w:val="00B2774B"/>
    <w:rsid w:val="00B42199"/>
    <w:rsid w:val="00B44AC1"/>
    <w:rsid w:val="00B46827"/>
    <w:rsid w:val="00B5518B"/>
    <w:rsid w:val="00B70B94"/>
    <w:rsid w:val="00B72654"/>
    <w:rsid w:val="00B83B70"/>
    <w:rsid w:val="00BA20D9"/>
    <w:rsid w:val="00BD7226"/>
    <w:rsid w:val="00C17573"/>
    <w:rsid w:val="00C44F3D"/>
    <w:rsid w:val="00C73E57"/>
    <w:rsid w:val="00C74F8E"/>
    <w:rsid w:val="00C82626"/>
    <w:rsid w:val="00C83AD9"/>
    <w:rsid w:val="00C865B9"/>
    <w:rsid w:val="00D10CEC"/>
    <w:rsid w:val="00D160BE"/>
    <w:rsid w:val="00D334EA"/>
    <w:rsid w:val="00D541AF"/>
    <w:rsid w:val="00D54977"/>
    <w:rsid w:val="00D56B1F"/>
    <w:rsid w:val="00D81C79"/>
    <w:rsid w:val="00D8610D"/>
    <w:rsid w:val="00DB4AE5"/>
    <w:rsid w:val="00DC33DD"/>
    <w:rsid w:val="00DD06DD"/>
    <w:rsid w:val="00DE2045"/>
    <w:rsid w:val="00E27D30"/>
    <w:rsid w:val="00E55B89"/>
    <w:rsid w:val="00E94F5B"/>
    <w:rsid w:val="00EB1F39"/>
    <w:rsid w:val="00EE5535"/>
    <w:rsid w:val="00F37B5C"/>
    <w:rsid w:val="00F551DA"/>
    <w:rsid w:val="00F83161"/>
    <w:rsid w:val="00FA36AF"/>
    <w:rsid w:val="00FB1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5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42CEF"/>
    <w:pPr>
      <w:ind w:left="720"/>
      <w:contextualSpacing/>
    </w:pPr>
  </w:style>
  <w:style w:type="paragraph" w:styleId="a5">
    <w:name w:val="Balloon Text"/>
    <w:basedOn w:val="a"/>
    <w:link w:val="a6"/>
    <w:uiPriority w:val="99"/>
    <w:semiHidden/>
    <w:unhideWhenUsed/>
    <w:rsid w:val="0069579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957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5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42CEF"/>
    <w:pPr>
      <w:ind w:left="720"/>
      <w:contextualSpacing/>
    </w:pPr>
  </w:style>
  <w:style w:type="paragraph" w:styleId="a5">
    <w:name w:val="Balloon Text"/>
    <w:basedOn w:val="a"/>
    <w:link w:val="a6"/>
    <w:uiPriority w:val="99"/>
    <w:semiHidden/>
    <w:unhideWhenUsed/>
    <w:rsid w:val="0069579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957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0CC5B-4403-4AE7-A409-32D5CD65E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1</Pages>
  <Words>5188</Words>
  <Characters>29578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666</cp:lastModifiedBy>
  <cp:revision>33</cp:revision>
  <cp:lastPrinted>2021-09-02T10:25:00Z</cp:lastPrinted>
  <dcterms:created xsi:type="dcterms:W3CDTF">2021-04-27T04:23:00Z</dcterms:created>
  <dcterms:modified xsi:type="dcterms:W3CDTF">2023-04-17T12:21:00Z</dcterms:modified>
</cp:coreProperties>
</file>